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AA7D2DA" w14:textId="77777777" w:rsidR="00C539D2" w:rsidRDefault="00AF17A3">
      <w:pPr>
        <w:tabs>
          <w:tab w:val="left" w:pos="-15309"/>
          <w:tab w:val="left" w:pos="-5103"/>
          <w:tab w:val="left" w:pos="851"/>
        </w:tabs>
        <w:jc w:val="center"/>
      </w:pPr>
      <w:r>
        <w:rPr>
          <w:b/>
          <w:sz w:val="24"/>
          <w:szCs w:val="24"/>
          <w:lang w:eastAsia="ru-RU"/>
        </w:rPr>
        <w:t>филиал ПАО «Россети Центр и Приволжье»- «Тулэнерго»</w:t>
      </w:r>
    </w:p>
    <w:p w14:paraId="2350C885" w14:textId="77777777" w:rsidR="00C539D2" w:rsidRDefault="00C539D2">
      <w:pPr>
        <w:suppressAutoHyphens w:val="0"/>
        <w:spacing w:after="160" w:line="256" w:lineRule="auto"/>
        <w:rPr>
          <w:b/>
          <w:sz w:val="26"/>
          <w:szCs w:val="26"/>
          <w:lang w:eastAsia="ru-RU"/>
        </w:rPr>
      </w:pPr>
    </w:p>
    <w:tbl>
      <w:tblPr>
        <w:tblW w:w="10348" w:type="dxa"/>
        <w:tblLayout w:type="fixed"/>
        <w:tblLook w:val="04A0" w:firstRow="1" w:lastRow="0" w:firstColumn="1" w:lastColumn="0" w:noHBand="0" w:noVBand="1"/>
      </w:tblPr>
      <w:tblGrid>
        <w:gridCol w:w="4962"/>
        <w:gridCol w:w="339"/>
        <w:gridCol w:w="5047"/>
      </w:tblGrid>
      <w:tr w:rsidR="00C539D2" w14:paraId="759682AE" w14:textId="77777777">
        <w:tc>
          <w:tcPr>
            <w:tcW w:w="4962" w:type="dxa"/>
            <w:vAlign w:val="center"/>
          </w:tcPr>
          <w:p w14:paraId="6D294931" w14:textId="77777777" w:rsidR="00C539D2" w:rsidRDefault="00AF17A3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339" w:type="dxa"/>
            <w:vAlign w:val="center"/>
          </w:tcPr>
          <w:p w14:paraId="63E9C373" w14:textId="77777777" w:rsidR="00C539D2" w:rsidRDefault="00C539D2">
            <w:pPr>
              <w:tabs>
                <w:tab w:val="left" w:pos="-15309"/>
                <w:tab w:val="left" w:pos="-5103"/>
                <w:tab w:val="left" w:pos="851"/>
              </w:tabs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vAlign w:val="center"/>
          </w:tcPr>
          <w:p w14:paraId="19FC0D4A" w14:textId="77777777" w:rsidR="00C539D2" w:rsidRDefault="00AF17A3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Согласовано</w:t>
            </w:r>
          </w:p>
        </w:tc>
      </w:tr>
      <w:tr w:rsidR="00C539D2" w14:paraId="00AB868E" w14:textId="77777777">
        <w:tc>
          <w:tcPr>
            <w:tcW w:w="4962" w:type="dxa"/>
            <w:vAlign w:val="center"/>
          </w:tcPr>
          <w:p w14:paraId="2A205342" w14:textId="77777777" w:rsidR="00C539D2" w:rsidRDefault="00AF17A3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Первый заместитель директора -</w:t>
            </w:r>
          </w:p>
          <w:p w14:paraId="3526E32B" w14:textId="77777777" w:rsidR="00C539D2" w:rsidRDefault="00AF17A3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Главный инженер филиала ПАО </w:t>
            </w:r>
          </w:p>
          <w:p w14:paraId="2FE5BA72" w14:textId="77777777" w:rsidR="00C539D2" w:rsidRDefault="00AF17A3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«Россети Центр и Приволжье»-«Тулэнерго»</w:t>
            </w:r>
          </w:p>
        </w:tc>
        <w:tc>
          <w:tcPr>
            <w:tcW w:w="339" w:type="dxa"/>
            <w:vAlign w:val="center"/>
          </w:tcPr>
          <w:p w14:paraId="1B2E6861" w14:textId="77777777" w:rsidR="00C539D2" w:rsidRDefault="00C539D2">
            <w:pPr>
              <w:tabs>
                <w:tab w:val="left" w:pos="-15309"/>
                <w:tab w:val="left" w:pos="-5103"/>
                <w:tab w:val="left" w:pos="851"/>
              </w:tabs>
              <w:snapToGrid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vAlign w:val="center"/>
          </w:tcPr>
          <w:p w14:paraId="5E671738" w14:textId="77777777" w:rsidR="00C539D2" w:rsidRDefault="00AF17A3">
            <w:pPr>
              <w:tabs>
                <w:tab w:val="left" w:pos="-15309"/>
                <w:tab w:val="left" w:pos="-5103"/>
                <w:tab w:val="left" w:pos="851"/>
              </w:tabs>
              <w:jc w:val="both"/>
            </w:pPr>
            <w:r>
              <w:rPr>
                <w:sz w:val="24"/>
                <w:szCs w:val="24"/>
                <w:lang w:eastAsia="ru-RU"/>
              </w:rPr>
              <w:t xml:space="preserve">Заместитель директора по инвестиционной деятельности филиала ПАО </w:t>
            </w:r>
          </w:p>
          <w:p w14:paraId="33F2B236" w14:textId="77777777" w:rsidR="00C539D2" w:rsidRDefault="00AF17A3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«Россети Центр и Приволжье»-«Тулэнерго»</w:t>
            </w:r>
          </w:p>
        </w:tc>
      </w:tr>
      <w:tr w:rsidR="00C539D2" w14:paraId="7FAEAA78" w14:textId="77777777">
        <w:tc>
          <w:tcPr>
            <w:tcW w:w="4962" w:type="dxa"/>
            <w:vAlign w:val="center"/>
          </w:tcPr>
          <w:p w14:paraId="4F55AD42" w14:textId="77777777" w:rsidR="00C539D2" w:rsidRDefault="00C539D2">
            <w:pPr>
              <w:tabs>
                <w:tab w:val="left" w:pos="-15309"/>
                <w:tab w:val="left" w:pos="-5103"/>
                <w:tab w:val="left" w:pos="851"/>
              </w:tabs>
              <w:snapToGrid w:val="0"/>
              <w:jc w:val="both"/>
              <w:rPr>
                <w:sz w:val="24"/>
                <w:szCs w:val="24"/>
                <w:lang w:eastAsia="ru-RU"/>
              </w:rPr>
            </w:pPr>
          </w:p>
          <w:p w14:paraId="24E4953F" w14:textId="77777777" w:rsidR="00C539D2" w:rsidRDefault="00AF17A3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_________________/</w:t>
            </w:r>
            <w:r>
              <w:rPr>
                <w:sz w:val="24"/>
                <w:szCs w:val="24"/>
                <w:u w:val="single"/>
                <w:lang w:eastAsia="ru-RU"/>
              </w:rPr>
              <w:t xml:space="preserve"> С.Ю. Захаров</w:t>
            </w:r>
            <w:r>
              <w:rPr>
                <w:sz w:val="24"/>
                <w:szCs w:val="24"/>
                <w:lang w:eastAsia="ru-RU"/>
              </w:rPr>
              <w:t>/</w:t>
            </w:r>
          </w:p>
        </w:tc>
        <w:tc>
          <w:tcPr>
            <w:tcW w:w="339" w:type="dxa"/>
            <w:vAlign w:val="center"/>
          </w:tcPr>
          <w:p w14:paraId="703E4FC6" w14:textId="77777777" w:rsidR="00C539D2" w:rsidRDefault="00C539D2">
            <w:pPr>
              <w:tabs>
                <w:tab w:val="left" w:pos="-15309"/>
                <w:tab w:val="left" w:pos="-5103"/>
                <w:tab w:val="left" w:pos="851"/>
              </w:tabs>
              <w:snapToGrid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vAlign w:val="center"/>
          </w:tcPr>
          <w:p w14:paraId="2187607C" w14:textId="77777777" w:rsidR="00C539D2" w:rsidRDefault="00C539D2">
            <w:pPr>
              <w:tabs>
                <w:tab w:val="left" w:pos="-15309"/>
                <w:tab w:val="left" w:pos="-5103"/>
                <w:tab w:val="left" w:pos="851"/>
              </w:tabs>
              <w:snapToGrid w:val="0"/>
              <w:jc w:val="both"/>
              <w:rPr>
                <w:sz w:val="24"/>
                <w:szCs w:val="24"/>
                <w:lang w:eastAsia="ru-RU"/>
              </w:rPr>
            </w:pPr>
          </w:p>
          <w:p w14:paraId="618D2AC5" w14:textId="77777777" w:rsidR="00C539D2" w:rsidRDefault="00AF17A3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_____________________ /</w:t>
            </w:r>
            <w:r>
              <w:rPr>
                <w:sz w:val="24"/>
                <w:szCs w:val="24"/>
                <w:u w:val="single"/>
                <w:lang w:eastAsia="ru-RU"/>
              </w:rPr>
              <w:t>Д.В. Малыгин</w:t>
            </w:r>
            <w:r>
              <w:rPr>
                <w:sz w:val="24"/>
                <w:szCs w:val="24"/>
                <w:lang w:eastAsia="ru-RU"/>
              </w:rPr>
              <w:t>/</w:t>
            </w:r>
          </w:p>
        </w:tc>
      </w:tr>
      <w:tr w:rsidR="00C539D2" w14:paraId="78C945A9" w14:textId="77777777">
        <w:tc>
          <w:tcPr>
            <w:tcW w:w="4962" w:type="dxa"/>
            <w:vAlign w:val="center"/>
          </w:tcPr>
          <w:p w14:paraId="6ACEB4CD" w14:textId="77777777" w:rsidR="00C539D2" w:rsidRDefault="00C539D2">
            <w:pPr>
              <w:tabs>
                <w:tab w:val="left" w:pos="-15309"/>
                <w:tab w:val="left" w:pos="-5103"/>
                <w:tab w:val="left" w:pos="851"/>
              </w:tabs>
              <w:snapToGrid w:val="0"/>
              <w:jc w:val="both"/>
              <w:rPr>
                <w:b/>
                <w:sz w:val="24"/>
                <w:szCs w:val="24"/>
                <w:lang w:eastAsia="ru-RU"/>
              </w:rPr>
            </w:pPr>
          </w:p>
          <w:p w14:paraId="16FB1C61" w14:textId="62AD1917" w:rsidR="00C539D2" w:rsidRDefault="00AF17A3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"</w:t>
            </w:r>
            <w:r w:rsidR="008F24B9">
              <w:rPr>
                <w:sz w:val="24"/>
                <w:szCs w:val="24"/>
                <w:lang w:eastAsia="ru-RU"/>
              </w:rPr>
              <w:t>______"_____________________202</w:t>
            </w:r>
            <w:r w:rsidR="00BD02C7">
              <w:rPr>
                <w:sz w:val="24"/>
                <w:szCs w:val="24"/>
                <w:lang w:eastAsia="ru-RU"/>
              </w:rPr>
              <w:t>6</w:t>
            </w:r>
            <w:r w:rsidR="008F24B9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39" w:type="dxa"/>
            <w:vAlign w:val="center"/>
          </w:tcPr>
          <w:p w14:paraId="3A7C6B1D" w14:textId="77777777" w:rsidR="00C539D2" w:rsidRDefault="00C539D2">
            <w:pPr>
              <w:tabs>
                <w:tab w:val="left" w:pos="-15309"/>
                <w:tab w:val="left" w:pos="-5103"/>
                <w:tab w:val="left" w:pos="851"/>
              </w:tabs>
              <w:snapToGrid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vAlign w:val="center"/>
          </w:tcPr>
          <w:p w14:paraId="52260203" w14:textId="77777777" w:rsidR="00C539D2" w:rsidRDefault="00C539D2">
            <w:pPr>
              <w:tabs>
                <w:tab w:val="left" w:pos="-15309"/>
                <w:tab w:val="left" w:pos="-5103"/>
                <w:tab w:val="left" w:pos="851"/>
              </w:tabs>
              <w:snapToGrid w:val="0"/>
              <w:jc w:val="both"/>
              <w:rPr>
                <w:sz w:val="24"/>
                <w:szCs w:val="24"/>
                <w:lang w:eastAsia="ru-RU"/>
              </w:rPr>
            </w:pPr>
          </w:p>
          <w:p w14:paraId="17281C10" w14:textId="4C515709" w:rsidR="00C539D2" w:rsidRDefault="00AF17A3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"</w:t>
            </w:r>
            <w:r w:rsidR="008F24B9">
              <w:rPr>
                <w:sz w:val="24"/>
                <w:szCs w:val="24"/>
                <w:lang w:eastAsia="ru-RU"/>
              </w:rPr>
              <w:t>______"_____________________202</w:t>
            </w:r>
            <w:r w:rsidR="00BD02C7">
              <w:rPr>
                <w:sz w:val="24"/>
                <w:szCs w:val="24"/>
                <w:lang w:eastAsia="ru-RU"/>
              </w:rPr>
              <w:t>6</w:t>
            </w:r>
            <w:r w:rsidR="008F24B9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г.</w:t>
            </w:r>
          </w:p>
        </w:tc>
      </w:tr>
    </w:tbl>
    <w:p w14:paraId="5C8258E8" w14:textId="77777777" w:rsidR="00C539D2" w:rsidRDefault="00C539D2">
      <w:pPr>
        <w:tabs>
          <w:tab w:val="left" w:pos="1966"/>
        </w:tabs>
        <w:rPr>
          <w:sz w:val="26"/>
          <w:szCs w:val="26"/>
          <w:lang w:eastAsia="ru-RU"/>
        </w:rPr>
      </w:pPr>
    </w:p>
    <w:p w14:paraId="0F99A782" w14:textId="77777777" w:rsidR="00C539D2" w:rsidRDefault="00C539D2">
      <w:pPr>
        <w:rPr>
          <w:sz w:val="26"/>
          <w:szCs w:val="26"/>
          <w:lang w:eastAsia="ru-RU"/>
        </w:rPr>
      </w:pPr>
    </w:p>
    <w:p w14:paraId="14BBD6EF" w14:textId="77777777" w:rsidR="00C539D2" w:rsidRDefault="00C539D2">
      <w:pPr>
        <w:rPr>
          <w:sz w:val="26"/>
          <w:szCs w:val="26"/>
          <w:lang w:eastAsia="ru-RU"/>
        </w:rPr>
      </w:pPr>
    </w:p>
    <w:p w14:paraId="053144DA" w14:textId="77777777" w:rsidR="00C539D2" w:rsidRDefault="00C539D2">
      <w:pPr>
        <w:rPr>
          <w:sz w:val="26"/>
          <w:szCs w:val="26"/>
          <w:lang w:eastAsia="ru-RU"/>
        </w:rPr>
      </w:pPr>
    </w:p>
    <w:p w14:paraId="4E2B113F" w14:textId="77777777" w:rsidR="00C539D2" w:rsidRDefault="00C539D2">
      <w:pPr>
        <w:rPr>
          <w:sz w:val="26"/>
          <w:szCs w:val="26"/>
          <w:lang w:eastAsia="ru-RU"/>
        </w:rPr>
      </w:pPr>
    </w:p>
    <w:p w14:paraId="6541849D" w14:textId="77777777" w:rsidR="00C539D2" w:rsidRDefault="00C539D2">
      <w:pPr>
        <w:rPr>
          <w:sz w:val="26"/>
          <w:szCs w:val="26"/>
          <w:lang w:eastAsia="ru-RU"/>
        </w:rPr>
      </w:pPr>
    </w:p>
    <w:p w14:paraId="1D895600" w14:textId="77777777" w:rsidR="00C539D2" w:rsidRDefault="00C539D2">
      <w:pPr>
        <w:rPr>
          <w:sz w:val="26"/>
          <w:szCs w:val="26"/>
          <w:lang w:eastAsia="ru-RU"/>
        </w:rPr>
      </w:pPr>
    </w:p>
    <w:p w14:paraId="38B5051C" w14:textId="799A32AA" w:rsidR="00C539D2" w:rsidRDefault="00C539D2">
      <w:pPr>
        <w:rPr>
          <w:sz w:val="26"/>
          <w:szCs w:val="26"/>
          <w:lang w:eastAsia="ru-RU"/>
        </w:rPr>
      </w:pPr>
    </w:p>
    <w:p w14:paraId="2B96A9A8" w14:textId="77777777" w:rsidR="00863750" w:rsidRDefault="00863750">
      <w:pPr>
        <w:rPr>
          <w:sz w:val="26"/>
          <w:szCs w:val="26"/>
          <w:lang w:eastAsia="ru-RU"/>
        </w:rPr>
      </w:pPr>
    </w:p>
    <w:p w14:paraId="1391C51D" w14:textId="77777777" w:rsidR="00C539D2" w:rsidRDefault="00C539D2">
      <w:pPr>
        <w:rPr>
          <w:sz w:val="26"/>
          <w:szCs w:val="26"/>
          <w:lang w:eastAsia="ru-RU"/>
        </w:rPr>
      </w:pPr>
    </w:p>
    <w:p w14:paraId="5A439704" w14:textId="3C90A5EF" w:rsidR="00C539D2" w:rsidRDefault="00863750" w:rsidP="00863750">
      <w:pPr>
        <w:jc w:val="center"/>
        <w:rPr>
          <w:sz w:val="26"/>
          <w:szCs w:val="26"/>
          <w:lang w:eastAsia="ru-RU"/>
        </w:rPr>
      </w:pPr>
      <w:r w:rsidRPr="00863750">
        <w:rPr>
          <w:sz w:val="26"/>
          <w:szCs w:val="26"/>
          <w:lang w:eastAsia="ru-RU"/>
        </w:rPr>
        <w:t>Техническое задание № ТЗ/71/2025/151/3</w:t>
      </w:r>
    </w:p>
    <w:p w14:paraId="5E11F3FA" w14:textId="657EF5E8" w:rsidR="00C539D2" w:rsidRPr="002A4AA2" w:rsidRDefault="00AF17A3">
      <w:pPr>
        <w:tabs>
          <w:tab w:val="center" w:pos="5046"/>
        </w:tabs>
        <w:jc w:val="center"/>
        <w:rPr>
          <w:sz w:val="24"/>
          <w:szCs w:val="24"/>
          <w:lang w:eastAsia="ru-RU"/>
        </w:rPr>
      </w:pPr>
      <w:r w:rsidRPr="002A4AA2">
        <w:rPr>
          <w:sz w:val="24"/>
          <w:szCs w:val="24"/>
          <w:lang w:eastAsia="ru-RU"/>
        </w:rPr>
        <w:t xml:space="preserve">на выполнение СМР по реконструкции/новому строительству </w:t>
      </w:r>
      <w:r w:rsidR="00BD02C7">
        <w:rPr>
          <w:sz w:val="24"/>
          <w:szCs w:val="24"/>
          <w:lang w:eastAsia="ru-RU"/>
        </w:rPr>
        <w:t>площадных</w:t>
      </w:r>
      <w:r w:rsidRPr="002A4AA2">
        <w:rPr>
          <w:sz w:val="24"/>
          <w:szCs w:val="24"/>
          <w:lang w:eastAsia="ru-RU"/>
        </w:rPr>
        <w:t xml:space="preserve"> электросетевых объектов </w:t>
      </w:r>
      <w:r w:rsidR="008F24B9">
        <w:rPr>
          <w:sz w:val="24"/>
          <w:szCs w:val="24"/>
          <w:lang w:eastAsia="ru-RU"/>
        </w:rPr>
        <w:t>Новомосковского</w:t>
      </w:r>
      <w:r w:rsidRPr="002A4AA2">
        <w:rPr>
          <w:sz w:val="24"/>
          <w:szCs w:val="24"/>
          <w:lang w:eastAsia="ru-RU"/>
        </w:rPr>
        <w:t xml:space="preserve"> РЭС филиала ПАО «Россети Центр и Приволжье» – «Тулэнерго» </w:t>
      </w:r>
    </w:p>
    <w:p w14:paraId="71C99482" w14:textId="0144EC3F" w:rsidR="00C539D2" w:rsidRPr="00C55636" w:rsidRDefault="00DB414D">
      <w:pPr>
        <w:tabs>
          <w:tab w:val="center" w:pos="5046"/>
        </w:tabs>
        <w:jc w:val="center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>(</w:t>
      </w:r>
      <w:r w:rsidR="008559A8" w:rsidRPr="008559A8">
        <w:rPr>
          <w:sz w:val="24"/>
          <w:szCs w:val="24"/>
          <w:lang w:val="en-US" w:eastAsia="ru-RU"/>
        </w:rPr>
        <w:t>TUE-1134-000</w:t>
      </w:r>
      <w:r w:rsidR="00AF17A3" w:rsidRPr="002A4AA2">
        <w:rPr>
          <w:sz w:val="24"/>
          <w:szCs w:val="24"/>
          <w:lang w:val="en-US" w:eastAsia="ru-RU"/>
        </w:rPr>
        <w:t>)</w:t>
      </w:r>
    </w:p>
    <w:p w14:paraId="5D53457F" w14:textId="77777777" w:rsidR="00C539D2" w:rsidRPr="00C55636" w:rsidRDefault="00C539D2">
      <w:pPr>
        <w:tabs>
          <w:tab w:val="center" w:pos="5046"/>
        </w:tabs>
        <w:rPr>
          <w:sz w:val="24"/>
          <w:szCs w:val="24"/>
          <w:lang w:val="en-US" w:eastAsia="ru-RU"/>
        </w:rPr>
      </w:pPr>
    </w:p>
    <w:p w14:paraId="5E9E0628" w14:textId="77777777" w:rsidR="00C539D2" w:rsidRPr="00C55636" w:rsidRDefault="00C539D2">
      <w:pPr>
        <w:tabs>
          <w:tab w:val="center" w:pos="5046"/>
        </w:tabs>
        <w:rPr>
          <w:sz w:val="24"/>
          <w:szCs w:val="24"/>
          <w:lang w:val="en-US" w:eastAsia="ru-RU"/>
        </w:rPr>
      </w:pPr>
    </w:p>
    <w:p w14:paraId="6F5F1162" w14:textId="77777777" w:rsidR="00C539D2" w:rsidRPr="00C55636" w:rsidRDefault="00C539D2">
      <w:pPr>
        <w:tabs>
          <w:tab w:val="center" w:pos="5046"/>
        </w:tabs>
        <w:jc w:val="center"/>
        <w:rPr>
          <w:sz w:val="24"/>
          <w:szCs w:val="24"/>
          <w:lang w:val="en-US" w:eastAsia="ru-RU"/>
        </w:rPr>
      </w:pPr>
    </w:p>
    <w:p w14:paraId="2D2AC92D" w14:textId="77777777" w:rsidR="00C539D2" w:rsidRDefault="00C539D2">
      <w:pPr>
        <w:pStyle w:val="ae"/>
        <w:ind w:left="0" w:firstLine="0"/>
        <w:rPr>
          <w:sz w:val="26"/>
          <w:szCs w:val="26"/>
          <w:lang w:eastAsia="ru-RU"/>
        </w:rPr>
      </w:pPr>
    </w:p>
    <w:p w14:paraId="5D747E77" w14:textId="77777777" w:rsidR="00C539D2" w:rsidRDefault="00C539D2">
      <w:pPr>
        <w:pStyle w:val="ae"/>
        <w:ind w:left="0" w:firstLine="0"/>
        <w:rPr>
          <w:sz w:val="26"/>
          <w:szCs w:val="26"/>
        </w:rPr>
      </w:pPr>
    </w:p>
    <w:p w14:paraId="59248122" w14:textId="77777777" w:rsidR="00C539D2" w:rsidRDefault="00C539D2">
      <w:pPr>
        <w:pStyle w:val="ae"/>
        <w:ind w:left="0" w:firstLine="0"/>
        <w:rPr>
          <w:sz w:val="26"/>
          <w:szCs w:val="26"/>
        </w:rPr>
      </w:pPr>
    </w:p>
    <w:p w14:paraId="687AD063" w14:textId="77777777" w:rsidR="00C539D2" w:rsidRDefault="00C539D2">
      <w:pPr>
        <w:pStyle w:val="ae"/>
        <w:ind w:left="0" w:firstLine="0"/>
        <w:rPr>
          <w:sz w:val="26"/>
          <w:szCs w:val="26"/>
        </w:rPr>
      </w:pPr>
    </w:p>
    <w:p w14:paraId="4A995A67" w14:textId="77777777" w:rsidR="00C539D2" w:rsidRDefault="00C539D2">
      <w:pPr>
        <w:pStyle w:val="ae"/>
        <w:ind w:left="0" w:firstLine="0"/>
        <w:rPr>
          <w:sz w:val="26"/>
          <w:szCs w:val="26"/>
        </w:rPr>
      </w:pPr>
    </w:p>
    <w:p w14:paraId="782E0598" w14:textId="77777777" w:rsidR="00C539D2" w:rsidRDefault="00C539D2">
      <w:pPr>
        <w:pStyle w:val="ae"/>
        <w:ind w:left="0" w:firstLine="0"/>
        <w:rPr>
          <w:sz w:val="26"/>
          <w:szCs w:val="26"/>
        </w:rPr>
      </w:pPr>
    </w:p>
    <w:p w14:paraId="189992CE" w14:textId="77777777" w:rsidR="00C539D2" w:rsidRDefault="00C539D2">
      <w:pPr>
        <w:pStyle w:val="ae"/>
        <w:ind w:left="0" w:firstLine="0"/>
        <w:rPr>
          <w:sz w:val="26"/>
          <w:szCs w:val="26"/>
        </w:rPr>
      </w:pPr>
    </w:p>
    <w:p w14:paraId="56A1A29B" w14:textId="77777777" w:rsidR="00C539D2" w:rsidRDefault="00C539D2">
      <w:pPr>
        <w:pStyle w:val="ae"/>
        <w:ind w:left="0" w:firstLine="0"/>
        <w:rPr>
          <w:sz w:val="26"/>
          <w:szCs w:val="26"/>
        </w:rPr>
      </w:pPr>
    </w:p>
    <w:p w14:paraId="11E7EFE0" w14:textId="77777777" w:rsidR="00C539D2" w:rsidRDefault="00C539D2">
      <w:pPr>
        <w:pStyle w:val="ae"/>
        <w:ind w:left="0" w:firstLine="0"/>
        <w:jc w:val="left"/>
        <w:rPr>
          <w:sz w:val="26"/>
          <w:szCs w:val="26"/>
        </w:rPr>
      </w:pPr>
    </w:p>
    <w:p w14:paraId="09EA1681" w14:textId="77777777" w:rsidR="00C539D2" w:rsidRDefault="00C539D2">
      <w:pPr>
        <w:pStyle w:val="ae"/>
        <w:ind w:left="0" w:firstLine="0"/>
        <w:rPr>
          <w:sz w:val="26"/>
          <w:szCs w:val="26"/>
        </w:rPr>
      </w:pPr>
    </w:p>
    <w:p w14:paraId="746E1A31" w14:textId="77777777" w:rsidR="00C539D2" w:rsidRDefault="00C539D2">
      <w:pPr>
        <w:pStyle w:val="ae"/>
        <w:ind w:left="0" w:firstLine="0"/>
        <w:rPr>
          <w:sz w:val="26"/>
          <w:szCs w:val="26"/>
        </w:rPr>
      </w:pPr>
    </w:p>
    <w:p w14:paraId="3EEFC702" w14:textId="77777777" w:rsidR="00C539D2" w:rsidRDefault="00C539D2">
      <w:pPr>
        <w:pStyle w:val="ae"/>
        <w:ind w:left="0" w:firstLine="0"/>
        <w:rPr>
          <w:sz w:val="26"/>
          <w:szCs w:val="26"/>
        </w:rPr>
      </w:pPr>
    </w:p>
    <w:p w14:paraId="0FB25F49" w14:textId="77777777" w:rsidR="00C539D2" w:rsidRDefault="00C539D2">
      <w:pPr>
        <w:pStyle w:val="ae"/>
        <w:ind w:left="0" w:firstLine="0"/>
        <w:rPr>
          <w:sz w:val="26"/>
          <w:szCs w:val="26"/>
        </w:rPr>
      </w:pPr>
    </w:p>
    <w:p w14:paraId="48FE38E7" w14:textId="77777777" w:rsidR="00C539D2" w:rsidRDefault="00C539D2">
      <w:pPr>
        <w:pStyle w:val="ae"/>
        <w:ind w:left="0" w:firstLine="0"/>
        <w:rPr>
          <w:sz w:val="26"/>
          <w:szCs w:val="26"/>
        </w:rPr>
      </w:pPr>
    </w:p>
    <w:p w14:paraId="5BD9D766" w14:textId="77777777" w:rsidR="00C539D2" w:rsidRDefault="00C539D2">
      <w:pPr>
        <w:pStyle w:val="ae"/>
        <w:ind w:left="0" w:firstLine="0"/>
        <w:rPr>
          <w:sz w:val="26"/>
          <w:szCs w:val="26"/>
        </w:rPr>
      </w:pPr>
    </w:p>
    <w:p w14:paraId="4F2949F5" w14:textId="77777777" w:rsidR="00C539D2" w:rsidRDefault="00C539D2">
      <w:pPr>
        <w:pStyle w:val="ae"/>
        <w:ind w:left="0" w:firstLine="0"/>
        <w:rPr>
          <w:sz w:val="26"/>
          <w:szCs w:val="26"/>
        </w:rPr>
      </w:pPr>
    </w:p>
    <w:p w14:paraId="7E07170A" w14:textId="77777777" w:rsidR="00C539D2" w:rsidRDefault="00C539D2">
      <w:pPr>
        <w:pStyle w:val="ae"/>
        <w:ind w:left="0" w:firstLine="0"/>
        <w:rPr>
          <w:sz w:val="26"/>
          <w:szCs w:val="26"/>
        </w:rPr>
      </w:pPr>
    </w:p>
    <w:p w14:paraId="710BCF12" w14:textId="77777777" w:rsidR="00C539D2" w:rsidRDefault="00C539D2">
      <w:pPr>
        <w:pStyle w:val="ae"/>
        <w:ind w:left="0" w:firstLine="0"/>
        <w:rPr>
          <w:sz w:val="26"/>
          <w:szCs w:val="26"/>
        </w:rPr>
      </w:pPr>
    </w:p>
    <w:p w14:paraId="6D13C9DE" w14:textId="47E4C5F2" w:rsidR="00C539D2" w:rsidRDefault="00AF17A3">
      <w:pPr>
        <w:pStyle w:val="ae"/>
        <w:ind w:left="0" w:firstLine="0"/>
      </w:pPr>
      <w:r>
        <w:rPr>
          <w:sz w:val="24"/>
          <w:szCs w:val="24"/>
        </w:rPr>
        <w:t>Тула</w:t>
      </w:r>
      <w:r w:rsidR="008F24B9">
        <w:rPr>
          <w:sz w:val="24"/>
          <w:szCs w:val="24"/>
          <w:lang w:val="ru-RU"/>
        </w:rPr>
        <w:t>,</w:t>
      </w:r>
      <w:r>
        <w:rPr>
          <w:sz w:val="24"/>
          <w:szCs w:val="24"/>
        </w:rPr>
        <w:t xml:space="preserve"> 202</w:t>
      </w:r>
      <w:r w:rsidR="00BD02C7">
        <w:rPr>
          <w:sz w:val="24"/>
          <w:szCs w:val="24"/>
          <w:lang w:val="ru-RU"/>
        </w:rPr>
        <w:t>6</w:t>
      </w:r>
      <w:r>
        <w:rPr>
          <w:sz w:val="24"/>
          <w:szCs w:val="24"/>
        </w:rPr>
        <w:t xml:space="preserve"> г.</w:t>
      </w:r>
    </w:p>
    <w:p w14:paraId="2B342BE2" w14:textId="77777777" w:rsidR="00C539D2" w:rsidRPr="00C55636" w:rsidRDefault="00C539D2">
      <w:pPr>
        <w:pStyle w:val="ae"/>
        <w:ind w:left="0" w:firstLine="0"/>
        <w:jc w:val="left"/>
        <w:rPr>
          <w:i/>
          <w:sz w:val="24"/>
          <w:szCs w:val="24"/>
        </w:rPr>
      </w:pPr>
    </w:p>
    <w:p w14:paraId="0B8435AD" w14:textId="77777777" w:rsidR="00C539D2" w:rsidRDefault="00AF17A3" w:rsidP="00A0575C">
      <w:pPr>
        <w:pStyle w:val="ae"/>
        <w:numPr>
          <w:ilvl w:val="0"/>
          <w:numId w:val="4"/>
        </w:numPr>
        <w:tabs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lastRenderedPageBreak/>
        <w:t>Общие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положения</w:t>
      </w:r>
      <w:proofErr w:type="spellEnd"/>
      <w:r>
        <w:rPr>
          <w:b/>
          <w:sz w:val="24"/>
          <w:szCs w:val="24"/>
        </w:rPr>
        <w:t>.</w:t>
      </w:r>
    </w:p>
    <w:p w14:paraId="6A0BE6A4" w14:textId="77777777" w:rsidR="00C539D2" w:rsidRDefault="00AF17A3" w:rsidP="00A0575C">
      <w:pPr>
        <w:numPr>
          <w:ilvl w:val="1"/>
          <w:numId w:val="6"/>
        </w:numPr>
        <w:tabs>
          <w:tab w:val="left" w:pos="851"/>
          <w:tab w:val="left" w:pos="1134"/>
        </w:tabs>
        <w:ind w:left="0" w:firstLine="851"/>
        <w:contextualSpacing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Объемы реконструкции/строительства </w:t>
      </w:r>
      <w:r>
        <w:rPr>
          <w:sz w:val="24"/>
          <w:szCs w:val="24"/>
        </w:rPr>
        <w:t>должны производиться в полном соответствии с объемами, утвержденными проектно-сметной документацией, приведенными в перечне титулов и объемов работ в приложениях № 1 к настоящему техническому заданию.</w:t>
      </w:r>
    </w:p>
    <w:p w14:paraId="2FF71C48" w14:textId="77777777" w:rsidR="00C539D2" w:rsidRDefault="00AF17A3" w:rsidP="00A0575C">
      <w:pPr>
        <w:numPr>
          <w:ilvl w:val="1"/>
          <w:numId w:val="6"/>
        </w:numPr>
        <w:tabs>
          <w:tab w:val="left" w:pos="1134"/>
        </w:tabs>
        <w:ind w:left="0" w:firstLine="851"/>
        <w:contextualSpacing/>
        <w:jc w:val="both"/>
      </w:pPr>
      <w:r>
        <w:rPr>
          <w:sz w:val="24"/>
          <w:szCs w:val="24"/>
        </w:rPr>
        <w:t>Все с</w:t>
      </w:r>
      <w:r w:rsidR="00403CA9">
        <w:rPr>
          <w:sz w:val="24"/>
          <w:szCs w:val="24"/>
        </w:rPr>
        <w:t>иловое и вторичное оборудование,</w:t>
      </w:r>
      <w:r>
        <w:rPr>
          <w:sz w:val="24"/>
          <w:szCs w:val="24"/>
        </w:rPr>
        <w:t xml:space="preserve"> все строительные материалы, </w:t>
      </w:r>
      <w:proofErr w:type="spellStart"/>
      <w:r>
        <w:rPr>
          <w:sz w:val="24"/>
          <w:szCs w:val="24"/>
        </w:rPr>
        <w:t>кабельно</w:t>
      </w:r>
      <w:proofErr w:type="spellEnd"/>
      <w:r>
        <w:rPr>
          <w:sz w:val="24"/>
          <w:szCs w:val="24"/>
        </w:rPr>
        <w:t xml:space="preserve"> – проводниковая продукция поставляются Подрядчиком согласно проектн</w:t>
      </w:r>
      <w:r w:rsidR="0079406A">
        <w:rPr>
          <w:sz w:val="24"/>
          <w:szCs w:val="24"/>
        </w:rPr>
        <w:t xml:space="preserve">ым спецификациям, ГОСТ и ТУ. </w:t>
      </w:r>
    </w:p>
    <w:p w14:paraId="6E2B63A8" w14:textId="77777777" w:rsidR="003A366A" w:rsidRDefault="003A366A" w:rsidP="00A0575C">
      <w:pPr>
        <w:numPr>
          <w:ilvl w:val="1"/>
          <w:numId w:val="6"/>
        </w:numPr>
        <w:tabs>
          <w:tab w:val="left" w:pos="1134"/>
        </w:tabs>
        <w:ind w:left="0" w:firstLine="851"/>
        <w:contextualSpacing/>
        <w:jc w:val="both"/>
        <w:rPr>
          <w:sz w:val="24"/>
          <w:szCs w:val="24"/>
        </w:rPr>
      </w:pPr>
      <w:r w:rsidRPr="003A366A">
        <w:rPr>
          <w:sz w:val="24"/>
          <w:szCs w:val="24"/>
        </w:rPr>
        <w:t>В соответствии с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  <w:r>
        <w:rPr>
          <w:sz w:val="24"/>
          <w:szCs w:val="24"/>
        </w:rPr>
        <w:t xml:space="preserve"> по результатам исполнения договора будут отражены в учете следующие товары:</w:t>
      </w:r>
    </w:p>
    <w:p w14:paraId="119B1134" w14:textId="77777777" w:rsidR="003A366A" w:rsidRDefault="003A366A" w:rsidP="00A0575C">
      <w:pPr>
        <w:tabs>
          <w:tab w:val="left" w:pos="1134"/>
        </w:tabs>
        <w:ind w:left="851"/>
        <w:contextualSpacing/>
        <w:jc w:val="both"/>
        <w:rPr>
          <w:sz w:val="24"/>
          <w:szCs w:val="24"/>
        </w:rPr>
      </w:pPr>
    </w:p>
    <w:tbl>
      <w:tblPr>
        <w:tblStyle w:val="afb"/>
        <w:tblW w:w="10348" w:type="dxa"/>
        <w:tblInd w:w="-5" w:type="dxa"/>
        <w:tblLook w:val="04A0" w:firstRow="1" w:lastRow="0" w:firstColumn="1" w:lastColumn="0" w:noHBand="0" w:noVBand="1"/>
      </w:tblPr>
      <w:tblGrid>
        <w:gridCol w:w="481"/>
        <w:gridCol w:w="3562"/>
        <w:gridCol w:w="857"/>
        <w:gridCol w:w="1522"/>
        <w:gridCol w:w="1532"/>
        <w:gridCol w:w="2394"/>
      </w:tblGrid>
      <w:tr w:rsidR="003A366A" w14:paraId="7D4E1B9F" w14:textId="77777777" w:rsidTr="003A366A">
        <w:tc>
          <w:tcPr>
            <w:tcW w:w="10348" w:type="dxa"/>
            <w:gridSpan w:val="6"/>
          </w:tcPr>
          <w:p w14:paraId="04EFC465" w14:textId="77777777" w:rsidR="003A366A" w:rsidRDefault="003A366A" w:rsidP="00A0575C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 w:rsidRPr="003A366A">
              <w:rPr>
                <w:sz w:val="24"/>
                <w:szCs w:val="24"/>
              </w:rPr>
              <w:t>Предоставление национального режима в соответствии с ПП 1875 от 23.12.2024.</w:t>
            </w:r>
          </w:p>
        </w:tc>
      </w:tr>
      <w:tr w:rsidR="003A366A" w14:paraId="48A4EDEC" w14:textId="77777777" w:rsidTr="003A366A">
        <w:tc>
          <w:tcPr>
            <w:tcW w:w="481" w:type="dxa"/>
          </w:tcPr>
          <w:p w14:paraId="3886A729" w14:textId="77777777" w:rsidR="003A366A" w:rsidRPr="003A366A" w:rsidRDefault="003A366A" w:rsidP="00A0575C">
            <w:pPr>
              <w:contextualSpacing/>
              <w:jc w:val="both"/>
            </w:pPr>
            <w:r>
              <w:rPr>
                <w:rStyle w:val="fontstyle01"/>
              </w:rPr>
              <w:t>№</w:t>
            </w:r>
            <w:r>
              <w:rPr>
                <w:color w:val="000000"/>
              </w:rPr>
              <w:br/>
            </w:r>
            <w:proofErr w:type="spellStart"/>
            <w:r>
              <w:rPr>
                <w:rStyle w:val="fontstyle01"/>
              </w:rPr>
              <w:t>п.п</w:t>
            </w:r>
            <w:proofErr w:type="spellEnd"/>
          </w:p>
        </w:tc>
        <w:tc>
          <w:tcPr>
            <w:tcW w:w="3562" w:type="dxa"/>
          </w:tcPr>
          <w:p w14:paraId="20C7A83D" w14:textId="77777777" w:rsidR="003A366A" w:rsidRDefault="003A366A" w:rsidP="00A0575C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 w:rsidRPr="003A366A">
              <w:rPr>
                <w:sz w:val="24"/>
                <w:szCs w:val="24"/>
              </w:rPr>
              <w:t>Наименование.</w:t>
            </w:r>
            <w:r>
              <w:rPr>
                <w:sz w:val="24"/>
                <w:szCs w:val="24"/>
              </w:rPr>
              <w:t xml:space="preserve"> </w:t>
            </w:r>
            <w:r w:rsidRPr="003A366A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результатам </w:t>
            </w:r>
            <w:r w:rsidRPr="003A366A">
              <w:rPr>
                <w:sz w:val="24"/>
                <w:szCs w:val="24"/>
              </w:rPr>
              <w:t>исполнения</w:t>
            </w:r>
            <w:r>
              <w:rPr>
                <w:sz w:val="24"/>
                <w:szCs w:val="24"/>
              </w:rPr>
              <w:t xml:space="preserve"> </w:t>
            </w:r>
            <w:r w:rsidRPr="003A366A">
              <w:rPr>
                <w:sz w:val="24"/>
                <w:szCs w:val="24"/>
              </w:rPr>
              <w:t>договора будут отражены в</w:t>
            </w:r>
            <w:r>
              <w:rPr>
                <w:sz w:val="24"/>
                <w:szCs w:val="24"/>
              </w:rPr>
              <w:t xml:space="preserve"> </w:t>
            </w:r>
            <w:r w:rsidRPr="003A366A">
              <w:rPr>
                <w:sz w:val="24"/>
                <w:szCs w:val="24"/>
              </w:rPr>
              <w:t>учёте предприятия</w:t>
            </w:r>
            <w:r>
              <w:rPr>
                <w:sz w:val="24"/>
                <w:szCs w:val="24"/>
              </w:rPr>
              <w:t xml:space="preserve"> </w:t>
            </w:r>
            <w:r w:rsidRPr="003A366A">
              <w:rPr>
                <w:sz w:val="24"/>
                <w:szCs w:val="24"/>
              </w:rPr>
              <w:t>следующие товары:</w:t>
            </w:r>
          </w:p>
        </w:tc>
        <w:tc>
          <w:tcPr>
            <w:tcW w:w="857" w:type="dxa"/>
          </w:tcPr>
          <w:p w14:paraId="268DE58F" w14:textId="77777777" w:rsidR="003A366A" w:rsidRDefault="003A366A" w:rsidP="00A0575C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ЕИ</w:t>
            </w:r>
          </w:p>
        </w:tc>
        <w:tc>
          <w:tcPr>
            <w:tcW w:w="1522" w:type="dxa"/>
          </w:tcPr>
          <w:p w14:paraId="2CAC57AC" w14:textId="77777777" w:rsidR="003A366A" w:rsidRDefault="003A366A" w:rsidP="00A0575C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532" w:type="dxa"/>
          </w:tcPr>
          <w:p w14:paraId="6AAC2837" w14:textId="77777777" w:rsidR="003A366A" w:rsidRDefault="003A366A" w:rsidP="00A0575C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 2</w:t>
            </w:r>
          </w:p>
        </w:tc>
        <w:tc>
          <w:tcPr>
            <w:tcW w:w="2394" w:type="dxa"/>
          </w:tcPr>
          <w:p w14:paraId="698FB1CD" w14:textId="77777777" w:rsidR="003A366A" w:rsidRDefault="003A366A" w:rsidP="00A0575C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43128A" w14:paraId="63868CE9" w14:textId="77777777" w:rsidTr="00BD02C7">
        <w:tc>
          <w:tcPr>
            <w:tcW w:w="481" w:type="dxa"/>
          </w:tcPr>
          <w:p w14:paraId="7943CDE0" w14:textId="697DFE68" w:rsidR="0043128A" w:rsidRPr="00BD02C7" w:rsidRDefault="00BD02C7" w:rsidP="0043128A">
            <w:pPr>
              <w:contextualSpacing/>
              <w:jc w:val="both"/>
              <w:rPr>
                <w:rStyle w:val="fontstyle01"/>
              </w:rPr>
            </w:pPr>
            <w:r w:rsidRPr="00BD02C7">
              <w:rPr>
                <w:rStyle w:val="fontstyle01"/>
              </w:rPr>
              <w:t>1</w:t>
            </w:r>
          </w:p>
        </w:tc>
        <w:tc>
          <w:tcPr>
            <w:tcW w:w="3562" w:type="dxa"/>
          </w:tcPr>
          <w:p w14:paraId="393E12F8" w14:textId="77777777" w:rsidR="0043128A" w:rsidRDefault="0043128A" w:rsidP="0043128A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РЗА</w:t>
            </w:r>
          </w:p>
        </w:tc>
        <w:tc>
          <w:tcPr>
            <w:tcW w:w="857" w:type="dxa"/>
          </w:tcPr>
          <w:p w14:paraId="1D6A9308" w14:textId="77777777" w:rsidR="0043128A" w:rsidRDefault="0043128A" w:rsidP="0043128A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</w:t>
            </w:r>
          </w:p>
        </w:tc>
        <w:tc>
          <w:tcPr>
            <w:tcW w:w="1522" w:type="dxa"/>
          </w:tcPr>
          <w:p w14:paraId="1C9752B4" w14:textId="77777777" w:rsidR="0043128A" w:rsidRDefault="0043128A" w:rsidP="0043128A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 w:rsidRPr="00DF3043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</w:tcPr>
          <w:p w14:paraId="744C9117" w14:textId="77777777" w:rsidR="0043128A" w:rsidRDefault="0043128A" w:rsidP="0043128A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42.22.22.110</w:t>
            </w:r>
          </w:p>
        </w:tc>
        <w:tc>
          <w:tcPr>
            <w:tcW w:w="2394" w:type="dxa"/>
          </w:tcPr>
          <w:p w14:paraId="3867070F" w14:textId="77777777" w:rsidR="0043128A" w:rsidRDefault="0043128A" w:rsidP="0043128A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применяется</w:t>
            </w:r>
          </w:p>
        </w:tc>
      </w:tr>
      <w:tr w:rsidR="0043128A" w14:paraId="7CA906BC" w14:textId="77777777" w:rsidTr="003A366A">
        <w:tc>
          <w:tcPr>
            <w:tcW w:w="481" w:type="dxa"/>
          </w:tcPr>
          <w:p w14:paraId="3BD8A4E8" w14:textId="0B7EA2B2" w:rsidR="0043128A" w:rsidRPr="00BD02C7" w:rsidRDefault="00BD02C7" w:rsidP="0043128A">
            <w:pPr>
              <w:contextualSpacing/>
              <w:jc w:val="both"/>
              <w:rPr>
                <w:rStyle w:val="fontstyle01"/>
              </w:rPr>
            </w:pPr>
            <w:r w:rsidRPr="00BD02C7">
              <w:rPr>
                <w:rStyle w:val="fontstyle01"/>
              </w:rPr>
              <w:t>2</w:t>
            </w:r>
          </w:p>
        </w:tc>
        <w:tc>
          <w:tcPr>
            <w:tcW w:w="3562" w:type="dxa"/>
          </w:tcPr>
          <w:p w14:paraId="013B1F18" w14:textId="77777777" w:rsidR="0043128A" w:rsidRDefault="0043128A" w:rsidP="0043128A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ТМ</w:t>
            </w:r>
          </w:p>
        </w:tc>
        <w:tc>
          <w:tcPr>
            <w:tcW w:w="857" w:type="dxa"/>
          </w:tcPr>
          <w:p w14:paraId="542481C8" w14:textId="77777777" w:rsidR="0043128A" w:rsidRDefault="0043128A" w:rsidP="0043128A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</w:t>
            </w:r>
          </w:p>
        </w:tc>
        <w:tc>
          <w:tcPr>
            <w:tcW w:w="1522" w:type="dxa"/>
          </w:tcPr>
          <w:p w14:paraId="1793B9FD" w14:textId="77777777" w:rsidR="0043128A" w:rsidRDefault="0043128A" w:rsidP="0043128A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 w:rsidRPr="00DF3043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</w:tcPr>
          <w:p w14:paraId="1952E62B" w14:textId="77777777" w:rsidR="0043128A" w:rsidRDefault="0043128A" w:rsidP="0043128A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42.22.22.110</w:t>
            </w:r>
          </w:p>
        </w:tc>
        <w:tc>
          <w:tcPr>
            <w:tcW w:w="2394" w:type="dxa"/>
          </w:tcPr>
          <w:p w14:paraId="1C54CF7F" w14:textId="77777777" w:rsidR="0043128A" w:rsidRDefault="0043128A" w:rsidP="0043128A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применяется</w:t>
            </w:r>
          </w:p>
        </w:tc>
      </w:tr>
      <w:tr w:rsidR="0043128A" w14:paraId="75D35FAC" w14:textId="77777777" w:rsidTr="00BD02C7">
        <w:tc>
          <w:tcPr>
            <w:tcW w:w="481" w:type="dxa"/>
          </w:tcPr>
          <w:p w14:paraId="7B746510" w14:textId="35EEA2FD" w:rsidR="0043128A" w:rsidRPr="00BD02C7" w:rsidRDefault="00BD02C7" w:rsidP="0043128A">
            <w:pPr>
              <w:contextualSpacing/>
              <w:jc w:val="both"/>
              <w:rPr>
                <w:rStyle w:val="fontstyle01"/>
              </w:rPr>
            </w:pPr>
            <w:r w:rsidRPr="00BD02C7">
              <w:rPr>
                <w:rStyle w:val="fontstyle01"/>
              </w:rPr>
              <w:t>3</w:t>
            </w:r>
          </w:p>
        </w:tc>
        <w:tc>
          <w:tcPr>
            <w:tcW w:w="3562" w:type="dxa"/>
          </w:tcPr>
          <w:p w14:paraId="3B55FFF0" w14:textId="77777777" w:rsidR="0043128A" w:rsidRDefault="0043128A" w:rsidP="0043128A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ВЧ</w:t>
            </w:r>
          </w:p>
        </w:tc>
        <w:tc>
          <w:tcPr>
            <w:tcW w:w="857" w:type="dxa"/>
          </w:tcPr>
          <w:p w14:paraId="6D486E08" w14:textId="77777777" w:rsidR="0043128A" w:rsidRDefault="0043128A" w:rsidP="0043128A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</w:t>
            </w:r>
          </w:p>
        </w:tc>
        <w:tc>
          <w:tcPr>
            <w:tcW w:w="1522" w:type="dxa"/>
          </w:tcPr>
          <w:p w14:paraId="0EB20C90" w14:textId="77777777" w:rsidR="0043128A" w:rsidRDefault="0043128A" w:rsidP="0043128A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 w:rsidRPr="00DF3043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</w:tcPr>
          <w:p w14:paraId="5F98BA44" w14:textId="77777777" w:rsidR="0043128A" w:rsidRDefault="0043128A" w:rsidP="0043128A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42.22.22.110</w:t>
            </w:r>
          </w:p>
        </w:tc>
        <w:tc>
          <w:tcPr>
            <w:tcW w:w="2394" w:type="dxa"/>
          </w:tcPr>
          <w:p w14:paraId="012EA743" w14:textId="77777777" w:rsidR="0043128A" w:rsidRDefault="0043128A" w:rsidP="0043128A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применяется</w:t>
            </w:r>
          </w:p>
        </w:tc>
      </w:tr>
      <w:tr w:rsidR="0043128A" w14:paraId="59728690" w14:textId="77777777" w:rsidTr="003A366A">
        <w:tc>
          <w:tcPr>
            <w:tcW w:w="481" w:type="dxa"/>
          </w:tcPr>
          <w:p w14:paraId="490A3B60" w14:textId="6851E9D5" w:rsidR="0043128A" w:rsidRPr="00BD02C7" w:rsidRDefault="00BD02C7" w:rsidP="0043128A">
            <w:pPr>
              <w:contextualSpacing/>
              <w:jc w:val="both"/>
              <w:rPr>
                <w:rStyle w:val="fontstyle01"/>
              </w:rPr>
            </w:pPr>
            <w:r w:rsidRPr="00BD02C7">
              <w:rPr>
                <w:rStyle w:val="fontstyle01"/>
              </w:rPr>
              <w:t>4</w:t>
            </w:r>
          </w:p>
        </w:tc>
        <w:tc>
          <w:tcPr>
            <w:tcW w:w="3562" w:type="dxa"/>
          </w:tcPr>
          <w:p w14:paraId="2894BADA" w14:textId="49C76173" w:rsidR="0043128A" w:rsidRDefault="00BD02C7" w:rsidP="0043128A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</w:t>
            </w:r>
          </w:p>
        </w:tc>
        <w:tc>
          <w:tcPr>
            <w:tcW w:w="857" w:type="dxa"/>
          </w:tcPr>
          <w:p w14:paraId="6CD10307" w14:textId="77777777" w:rsidR="0043128A" w:rsidRDefault="0043128A" w:rsidP="0043128A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</w:t>
            </w:r>
          </w:p>
        </w:tc>
        <w:tc>
          <w:tcPr>
            <w:tcW w:w="1522" w:type="dxa"/>
          </w:tcPr>
          <w:p w14:paraId="296E0879" w14:textId="77777777" w:rsidR="0043128A" w:rsidRDefault="0043128A" w:rsidP="0043128A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 w:rsidRPr="00DF3043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</w:tcPr>
          <w:p w14:paraId="7D47D734" w14:textId="77777777" w:rsidR="0043128A" w:rsidRDefault="0043128A" w:rsidP="0043128A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42.22.22.110</w:t>
            </w:r>
          </w:p>
        </w:tc>
        <w:tc>
          <w:tcPr>
            <w:tcW w:w="2394" w:type="dxa"/>
          </w:tcPr>
          <w:p w14:paraId="4817F082" w14:textId="77777777" w:rsidR="0043128A" w:rsidRDefault="0043128A" w:rsidP="0043128A">
            <w:pPr>
              <w:tabs>
                <w:tab w:val="left" w:pos="1134"/>
              </w:tabs>
              <w:ind w:hanging="10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применяется</w:t>
            </w:r>
          </w:p>
        </w:tc>
      </w:tr>
    </w:tbl>
    <w:p w14:paraId="19A12C44" w14:textId="77777777" w:rsidR="003A366A" w:rsidRPr="003A366A" w:rsidRDefault="003A366A" w:rsidP="00A0575C">
      <w:pPr>
        <w:tabs>
          <w:tab w:val="left" w:pos="1134"/>
        </w:tabs>
        <w:ind w:left="851"/>
        <w:contextualSpacing/>
        <w:jc w:val="both"/>
        <w:rPr>
          <w:sz w:val="24"/>
          <w:szCs w:val="24"/>
        </w:rPr>
      </w:pPr>
    </w:p>
    <w:p w14:paraId="572BDA09" w14:textId="77777777" w:rsidR="00C539D2" w:rsidRPr="00C55636" w:rsidRDefault="00E3171C" w:rsidP="00A0575C">
      <w:pPr>
        <w:pStyle w:val="ae"/>
        <w:numPr>
          <w:ilvl w:val="1"/>
          <w:numId w:val="6"/>
        </w:numPr>
        <w:tabs>
          <w:tab w:val="left" w:pos="1134"/>
        </w:tabs>
        <w:ind w:left="0" w:firstLine="851"/>
        <w:contextualSpacing/>
        <w:jc w:val="both"/>
        <w:rPr>
          <w:bCs/>
          <w:sz w:val="24"/>
          <w:szCs w:val="24"/>
          <w:lang w:val="ru-RU"/>
        </w:rPr>
      </w:pPr>
      <w:r w:rsidRPr="00C55636">
        <w:rPr>
          <w:sz w:val="24"/>
          <w:szCs w:val="24"/>
          <w:lang w:val="ru-RU"/>
        </w:rPr>
        <w:t>Строительно-монтажные работы,</w:t>
      </w:r>
      <w:r w:rsidR="00AF17A3" w:rsidRPr="00C55636">
        <w:rPr>
          <w:sz w:val="24"/>
          <w:szCs w:val="24"/>
          <w:lang w:val="ru-RU"/>
        </w:rPr>
        <w:t xml:space="preserve"> производимые организацией</w:t>
      </w:r>
      <w:r w:rsidR="00362276">
        <w:rPr>
          <w:sz w:val="24"/>
          <w:szCs w:val="24"/>
          <w:lang w:val="ru-RU"/>
        </w:rPr>
        <w:t>,</w:t>
      </w:r>
      <w:r w:rsidR="00AF17A3" w:rsidRPr="00C55636">
        <w:rPr>
          <w:sz w:val="24"/>
          <w:szCs w:val="24"/>
          <w:lang w:val="ru-RU"/>
        </w:rPr>
        <w:t xml:space="preserve"> должны быть застрахованы.</w:t>
      </w:r>
    </w:p>
    <w:p w14:paraId="485860FD" w14:textId="44C45EDC" w:rsidR="00C539D2" w:rsidRDefault="00997B2F" w:rsidP="00997B2F">
      <w:pPr>
        <w:pStyle w:val="af3"/>
        <w:numPr>
          <w:ilvl w:val="1"/>
          <w:numId w:val="9"/>
        </w:numPr>
        <w:tabs>
          <w:tab w:val="left" w:pos="993"/>
        </w:tabs>
        <w:ind w:hanging="532"/>
        <w:contextualSpacing/>
      </w:pPr>
      <w:r>
        <w:rPr>
          <w:bCs/>
          <w:sz w:val="26"/>
          <w:szCs w:val="26"/>
        </w:rPr>
        <w:t xml:space="preserve"> </w:t>
      </w:r>
      <w:r w:rsidR="00AF17A3">
        <w:rPr>
          <w:bCs/>
          <w:sz w:val="26"/>
          <w:szCs w:val="26"/>
        </w:rPr>
        <w:t>Местонахождение строящихся</w:t>
      </w:r>
      <w:r w:rsidR="00AF17A3">
        <w:rPr>
          <w:bCs/>
          <w:sz w:val="26"/>
          <w:szCs w:val="26"/>
          <w:lang w:val="en-US"/>
        </w:rPr>
        <w:t>/</w:t>
      </w:r>
      <w:r w:rsidR="00AF17A3">
        <w:rPr>
          <w:bCs/>
          <w:sz w:val="26"/>
          <w:szCs w:val="26"/>
        </w:rPr>
        <w:t>реконструируемых</w:t>
      </w:r>
      <w:r w:rsidR="00AF17A3">
        <w:t xml:space="preserve"> электроустановок.</w:t>
      </w:r>
    </w:p>
    <w:tbl>
      <w:tblPr>
        <w:tblW w:w="4750" w:type="pct"/>
        <w:tblInd w:w="103" w:type="dxa"/>
        <w:tblLayout w:type="fixed"/>
        <w:tblLook w:val="04A0" w:firstRow="1" w:lastRow="0" w:firstColumn="1" w:lastColumn="0" w:noHBand="0" w:noVBand="1"/>
      </w:tblPr>
      <w:tblGrid>
        <w:gridCol w:w="3681"/>
        <w:gridCol w:w="6052"/>
      </w:tblGrid>
      <w:tr w:rsidR="00C539D2" w14:paraId="3F93D9FF" w14:textId="77777777">
        <w:trPr>
          <w:cantSplit/>
          <w:trHeight w:val="23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D9BF6" w14:textId="77777777" w:rsidR="00C539D2" w:rsidRDefault="00AF17A3" w:rsidP="00A0575C">
            <w:pPr>
              <w:pStyle w:val="ae"/>
              <w:ind w:left="0" w:firstLine="0"/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Область</w:t>
            </w:r>
            <w:proofErr w:type="spellEnd"/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4DBDF" w14:textId="77777777" w:rsidR="00C539D2" w:rsidRDefault="00AF17A3" w:rsidP="00A0575C">
            <w:pPr>
              <w:pStyle w:val="ae"/>
              <w:ind w:left="0" w:firstLine="0"/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Район</w:t>
            </w:r>
            <w:proofErr w:type="spellEnd"/>
          </w:p>
        </w:tc>
      </w:tr>
      <w:tr w:rsidR="00C539D2" w14:paraId="13E96DC5" w14:textId="77777777" w:rsidTr="00DB414D">
        <w:trPr>
          <w:cantSplit/>
          <w:trHeight w:val="182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EE4C4" w14:textId="77777777" w:rsidR="00C539D2" w:rsidRDefault="00AF17A3" w:rsidP="00A0575C">
            <w:pPr>
              <w:pStyle w:val="ae"/>
              <w:ind w:left="0" w:firstLine="0"/>
              <w:contextualSpacing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Тульская</w:t>
            </w: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AFC30" w14:textId="77777777" w:rsidR="00C539D2" w:rsidRDefault="008F24B9" w:rsidP="00A0575C">
            <w:pPr>
              <w:pStyle w:val="ae"/>
              <w:ind w:left="0" w:firstLine="0"/>
              <w:contextualSpacing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Новомосковский</w:t>
            </w:r>
          </w:p>
        </w:tc>
      </w:tr>
    </w:tbl>
    <w:p w14:paraId="7D24D81C" w14:textId="77777777" w:rsidR="00C539D2" w:rsidRDefault="00C539D2" w:rsidP="00A0575C">
      <w:pPr>
        <w:pStyle w:val="ae"/>
        <w:ind w:left="0" w:firstLine="0"/>
        <w:contextualSpacing/>
        <w:jc w:val="both"/>
        <w:rPr>
          <w:sz w:val="24"/>
          <w:szCs w:val="24"/>
          <w:lang w:val="ru-RU"/>
        </w:rPr>
      </w:pPr>
    </w:p>
    <w:p w14:paraId="09839732" w14:textId="77777777" w:rsidR="00C539D2" w:rsidRDefault="00AF17A3" w:rsidP="00997B2F">
      <w:pPr>
        <w:pStyle w:val="ae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Основание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для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строительства</w:t>
      </w:r>
      <w:proofErr w:type="spellEnd"/>
      <w:r>
        <w:rPr>
          <w:b/>
          <w:sz w:val="24"/>
          <w:szCs w:val="24"/>
        </w:rPr>
        <w:t>.</w:t>
      </w:r>
    </w:p>
    <w:p w14:paraId="184C17BB" w14:textId="1CEF4F35" w:rsidR="00C539D2" w:rsidRPr="00C55636" w:rsidRDefault="003A366A" w:rsidP="00A0575C">
      <w:pPr>
        <w:pStyle w:val="ae"/>
        <w:tabs>
          <w:tab w:val="left" w:pos="993"/>
        </w:tabs>
        <w:ind w:left="0" w:firstLine="709"/>
        <w:contextualSpacing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</w:t>
      </w:r>
      <w:r w:rsidR="00E3171C" w:rsidRPr="00C55636">
        <w:rPr>
          <w:sz w:val="24"/>
          <w:szCs w:val="24"/>
          <w:lang w:val="ru-RU"/>
        </w:rPr>
        <w:t>нвестиционная программа</w:t>
      </w:r>
      <w:r w:rsidR="00AF17A3" w:rsidRPr="00C55636">
        <w:rPr>
          <w:sz w:val="24"/>
          <w:szCs w:val="24"/>
          <w:lang w:val="ru-RU"/>
        </w:rPr>
        <w:t xml:space="preserve"> филиала </w:t>
      </w:r>
      <w:r w:rsidR="00AF17A3">
        <w:rPr>
          <w:sz w:val="24"/>
          <w:szCs w:val="24"/>
          <w:lang w:val="ru-RU"/>
        </w:rPr>
        <w:t>П</w:t>
      </w:r>
      <w:r w:rsidR="00AF17A3" w:rsidRPr="00C55636">
        <w:rPr>
          <w:sz w:val="24"/>
          <w:szCs w:val="24"/>
          <w:lang w:val="ru-RU"/>
        </w:rPr>
        <w:t>АО «</w:t>
      </w:r>
      <w:r w:rsidR="00E3171C">
        <w:rPr>
          <w:sz w:val="24"/>
          <w:szCs w:val="24"/>
          <w:lang w:val="ru-RU"/>
        </w:rPr>
        <w:t>Россети</w:t>
      </w:r>
      <w:r w:rsidR="00E3171C" w:rsidRPr="00C55636">
        <w:rPr>
          <w:sz w:val="24"/>
          <w:szCs w:val="24"/>
          <w:lang w:val="ru-RU"/>
        </w:rPr>
        <w:t xml:space="preserve"> </w:t>
      </w:r>
      <w:r w:rsidR="00E3171C">
        <w:rPr>
          <w:sz w:val="24"/>
          <w:szCs w:val="24"/>
          <w:lang w:val="ru-RU"/>
        </w:rPr>
        <w:t>Центр</w:t>
      </w:r>
      <w:r w:rsidR="00AF17A3">
        <w:rPr>
          <w:sz w:val="24"/>
          <w:szCs w:val="24"/>
          <w:lang w:val="ru-RU"/>
        </w:rPr>
        <w:t xml:space="preserve"> и Приволжье</w:t>
      </w:r>
      <w:r w:rsidR="00AF17A3" w:rsidRPr="00C55636">
        <w:rPr>
          <w:sz w:val="24"/>
          <w:szCs w:val="24"/>
          <w:lang w:val="ru-RU"/>
        </w:rPr>
        <w:t>» - «Тулэнерго</w:t>
      </w:r>
      <w:r w:rsidR="00AF17A3">
        <w:rPr>
          <w:sz w:val="24"/>
          <w:szCs w:val="24"/>
          <w:lang w:val="ru-RU"/>
        </w:rPr>
        <w:t>»</w:t>
      </w:r>
      <w:r>
        <w:rPr>
          <w:sz w:val="24"/>
          <w:szCs w:val="24"/>
          <w:lang w:val="ru-RU"/>
        </w:rPr>
        <w:t xml:space="preserve"> - титул </w:t>
      </w:r>
      <w:r w:rsidR="008559A8" w:rsidRPr="008559A8">
        <w:rPr>
          <w:sz w:val="24"/>
          <w:szCs w:val="24"/>
          <w:lang w:val="ru-RU"/>
        </w:rPr>
        <w:t>TUE-1134-000</w:t>
      </w:r>
      <w:r w:rsidR="00AF17A3" w:rsidRPr="008559A8">
        <w:rPr>
          <w:sz w:val="24"/>
          <w:szCs w:val="24"/>
          <w:lang w:val="ru-RU"/>
        </w:rPr>
        <w:t>.</w:t>
      </w:r>
    </w:p>
    <w:p w14:paraId="3A372E1C" w14:textId="77777777" w:rsidR="00C539D2" w:rsidRPr="00C55636" w:rsidRDefault="00AF17A3" w:rsidP="00A0575C">
      <w:pPr>
        <w:pStyle w:val="ae"/>
        <w:tabs>
          <w:tab w:val="left" w:pos="993"/>
        </w:tabs>
        <w:ind w:left="709" w:firstLine="0"/>
        <w:contextualSpacing/>
        <w:jc w:val="both"/>
        <w:rPr>
          <w:sz w:val="24"/>
          <w:szCs w:val="24"/>
          <w:lang w:val="ru-RU"/>
        </w:rPr>
      </w:pPr>
      <w:r w:rsidRPr="00C55636">
        <w:rPr>
          <w:sz w:val="24"/>
          <w:szCs w:val="24"/>
          <w:lang w:val="ru-RU"/>
        </w:rPr>
        <w:t xml:space="preserve"> </w:t>
      </w:r>
    </w:p>
    <w:p w14:paraId="71F0C574" w14:textId="77777777" w:rsidR="00C539D2" w:rsidRPr="00C55636" w:rsidRDefault="00AF17A3" w:rsidP="00997B2F">
      <w:pPr>
        <w:pStyle w:val="ae"/>
        <w:numPr>
          <w:ilvl w:val="0"/>
          <w:numId w:val="9"/>
        </w:numPr>
        <w:tabs>
          <w:tab w:val="left" w:pos="993"/>
          <w:tab w:val="left" w:pos="1276"/>
        </w:tabs>
        <w:ind w:left="0" w:firstLine="709"/>
        <w:contextualSpacing/>
        <w:jc w:val="both"/>
        <w:rPr>
          <w:sz w:val="24"/>
          <w:szCs w:val="24"/>
          <w:lang w:val="ru-RU"/>
        </w:rPr>
      </w:pPr>
      <w:r w:rsidRPr="00C55636">
        <w:rPr>
          <w:b/>
          <w:iCs/>
          <w:color w:val="000000"/>
          <w:spacing w:val="-4"/>
          <w:sz w:val="24"/>
          <w:szCs w:val="24"/>
          <w:lang w:val="ru-RU"/>
        </w:rPr>
        <w:t>Основные нормативно-технические документы</w:t>
      </w:r>
      <w:r w:rsidRPr="00C55636">
        <w:rPr>
          <w:b/>
          <w:iCs/>
          <w:color w:val="000000"/>
          <w:sz w:val="24"/>
          <w:szCs w:val="24"/>
          <w:lang w:val="ru-RU"/>
        </w:rPr>
        <w:t xml:space="preserve"> (НТД), определяющие требования к строительству подстанции.</w:t>
      </w:r>
    </w:p>
    <w:p w14:paraId="3CD3F8D0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Градостроительный кодекс Российской Федерации (Федеральный закон от 29 декабря 2004 г. № 190-ФЗ);</w:t>
      </w:r>
    </w:p>
    <w:p w14:paraId="2AFD1F34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14:paraId="4BA2C6FC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Постановление правительства Российской </w:t>
      </w:r>
      <w:r w:rsidR="00362276">
        <w:rPr>
          <w:bCs/>
          <w:iCs/>
          <w:sz w:val="24"/>
          <w:szCs w:val="24"/>
        </w:rPr>
        <w:t>Ф</w:t>
      </w:r>
      <w:r>
        <w:rPr>
          <w:bCs/>
          <w:iCs/>
          <w:sz w:val="24"/>
          <w:szCs w:val="24"/>
        </w:rPr>
        <w:t>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3EB89B1F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14:paraId="4B23CB7A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>ГОСТ Р 51583-2014 «Защита информации. Порядок создания автоматизированных систем в защищенном исполнении. Общие положения»;</w:t>
      </w:r>
    </w:p>
    <w:p w14:paraId="3741F1A5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468;</w:t>
      </w:r>
    </w:p>
    <w:p w14:paraId="77E0171D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  <w:rPr>
          <w:bCs/>
          <w:iCs/>
          <w:sz w:val="24"/>
          <w:szCs w:val="24"/>
        </w:rPr>
      </w:pPr>
      <w:r>
        <w:rPr>
          <w:sz w:val="24"/>
          <w:szCs w:val="24"/>
        </w:rPr>
        <w:t>СП 48.13330.2019 «СНиП 12-01-2004 Организация строительства»;</w:t>
      </w:r>
    </w:p>
    <w:p w14:paraId="6AE39B02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СНиП 12-03-2001 «Безопасность труда в строительстве», часть 1, Общие требования»;</w:t>
      </w:r>
    </w:p>
    <w:p w14:paraId="38BE9616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СНиП 12-04-2002 «Безопасность труда в строительстве», часть 2, Строительное производство»;</w:t>
      </w:r>
    </w:p>
    <w:p w14:paraId="0290954D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  <w:rPr>
          <w:bCs/>
          <w:iCs/>
          <w:sz w:val="24"/>
          <w:szCs w:val="24"/>
        </w:rPr>
      </w:pPr>
      <w:r>
        <w:rPr>
          <w:sz w:val="24"/>
          <w:szCs w:val="24"/>
        </w:rPr>
        <w:t>ГОСТ 12.3.032-84 ССТБ «Работы электромонтажные. Общие требования безопасности»;</w:t>
      </w:r>
    </w:p>
    <w:p w14:paraId="7FBC4D23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СП 68.13330.2017 Приемка в эксплуатацию законченных строительством объектов. Основные положения. Актуализированная редакция СНиП 3.01.04-87</w:t>
      </w:r>
      <w:r>
        <w:rPr>
          <w:bCs/>
          <w:iCs/>
          <w:sz w:val="24"/>
          <w:szCs w:val="24"/>
          <w:lang w:val="en-US"/>
        </w:rPr>
        <w:t>;</w:t>
      </w:r>
    </w:p>
    <w:p w14:paraId="75E83153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СП 76.13330.2016 «Электротехнические устройства. Актуализированная редакция СНиП 3.05.06-85»;</w:t>
      </w:r>
    </w:p>
    <w:p w14:paraId="67B9266D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</w:r>
    </w:p>
    <w:p w14:paraId="45040561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</w:pPr>
      <w:r>
        <w:rPr>
          <w:sz w:val="24"/>
          <w:szCs w:val="24"/>
        </w:rPr>
        <w:t xml:space="preserve">Инструкция 1.13-07 «Инструкция по оформлению приемо-сдаточной документации по </w:t>
      </w:r>
      <w:r>
        <w:rPr>
          <w:bCs/>
          <w:iCs/>
          <w:sz w:val="24"/>
          <w:szCs w:val="24"/>
        </w:rPr>
        <w:t>электромонтажным</w:t>
      </w:r>
      <w:r>
        <w:rPr>
          <w:sz w:val="24"/>
          <w:szCs w:val="24"/>
        </w:rPr>
        <w:t xml:space="preserve"> работам»;</w:t>
      </w:r>
    </w:p>
    <w:p w14:paraId="464F35A7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Инструкции по организации и производству работ повышенной опасности, РД 34.03.384-96;</w:t>
      </w:r>
    </w:p>
    <w:p w14:paraId="67CA1238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</w:pPr>
      <w:r>
        <w:rPr>
          <w:sz w:val="24"/>
          <w:szCs w:val="24"/>
        </w:rPr>
        <w:t>Разработанные и утвержденные технологические карты;</w:t>
      </w:r>
    </w:p>
    <w:p w14:paraId="4E29E448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</w:pPr>
      <w:r>
        <w:rPr>
          <w:sz w:val="24"/>
          <w:szCs w:val="24"/>
        </w:rPr>
        <w:t xml:space="preserve"> Заводские инструкции и ТУ на оборудование, проектная и рабочая документация, выданная в производство работ, проект производства работ (ППР)</w:t>
      </w:r>
      <w:r w:rsidR="00362276">
        <w:rPr>
          <w:sz w:val="24"/>
          <w:szCs w:val="24"/>
        </w:rPr>
        <w:t>,</w:t>
      </w:r>
      <w:r>
        <w:rPr>
          <w:sz w:val="24"/>
          <w:szCs w:val="24"/>
        </w:rPr>
        <w:t xml:space="preserve"> согласованный с Заказчиком;</w:t>
      </w:r>
    </w:p>
    <w:p w14:paraId="38277440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Правила по охране труда при эксплуатации электроустановок (приказ Министерстве труда и социальной защиты РФ от 24 июля 2013 года N 328н);</w:t>
      </w:r>
    </w:p>
    <w:p w14:paraId="5CA389C6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ПУЭ (действующее издание);</w:t>
      </w:r>
    </w:p>
    <w:p w14:paraId="08E9588F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ПТЭ (действующее издание)</w:t>
      </w:r>
      <w:r>
        <w:rPr>
          <w:sz w:val="24"/>
          <w:szCs w:val="24"/>
          <w:lang w:val="en-US"/>
        </w:rPr>
        <w:t>;</w:t>
      </w:r>
    </w:p>
    <w:p w14:paraId="7AF72170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СП 50.13330.2012 Свод правил «Тепловая защита зданий», актуализированная версия СНиП 23-02-2003;</w:t>
      </w:r>
    </w:p>
    <w:p w14:paraId="75CACE6E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Р 54862-2011 Энергоэффективность зданий. Методы определения влияния автоматизации, управления и эксплуатации здания;</w:t>
      </w:r>
    </w:p>
    <w:p w14:paraId="005E3ED6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</w:pPr>
      <w:r>
        <w:rPr>
          <w:sz w:val="24"/>
          <w:szCs w:val="24"/>
        </w:rPr>
        <w:t>Положение ПАО «Россети» «О единой технической политике в электросетевом комплексе» (действующая редакция);</w:t>
      </w:r>
    </w:p>
    <w:p w14:paraId="3A9D485F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</w:pPr>
      <w:r>
        <w:rPr>
          <w:sz w:val="24"/>
          <w:szCs w:val="24"/>
        </w:rPr>
        <w:t>Руководство «Реализация инвестиционных проектов ПАО «МРСК Центра» и                    ПАО «МРСК Центра и Приволжья» в части выполнения проектно-изыскательских работ, оформления исходно-разрешительной документации и производства строительно-монтажных работ» РК 20/12-03/2019;</w:t>
      </w:r>
    </w:p>
    <w:p w14:paraId="3EEE39EF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Руководство «Порядок осуществления строительного контроля на объектах электросетевого комплекса ПАО «МРСК Центра» и ПАО «МРСК Центра и Приволжья» РК БП 20/02-03/2020;</w:t>
      </w:r>
    </w:p>
    <w:p w14:paraId="54314A62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</w:pPr>
      <w:r>
        <w:rPr>
          <w:sz w:val="24"/>
          <w:szCs w:val="24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20/13-04/2021;</w:t>
      </w:r>
    </w:p>
    <w:p w14:paraId="01FF732A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</w:pPr>
      <w:r>
        <w:rPr>
          <w:sz w:val="24"/>
          <w:szCs w:val="24"/>
        </w:rPr>
        <w:t>Положение об управлении фирменным стилем ПАО «Россети Центр» / ПАО «Россети Центр и Приволжье»;</w:t>
      </w:r>
    </w:p>
    <w:p w14:paraId="3FF1B267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Методическая инструкция «Разработка проекта производства работ на строительство, реконструкцию объектов электросетевого комплекса ПАО «МРСК Центра» и ПАО «МРСК Центра и Приволжья» МИ БП 20/04-02/2019;</w:t>
      </w:r>
    </w:p>
    <w:p w14:paraId="3655F057" w14:textId="77777777" w:rsidR="00C539D2" w:rsidRDefault="00AF17A3" w:rsidP="00A0575C">
      <w:pPr>
        <w:pStyle w:val="af9"/>
        <w:numPr>
          <w:ilvl w:val="4"/>
          <w:numId w:val="8"/>
        </w:numPr>
        <w:tabs>
          <w:tab w:val="left" w:pos="1134"/>
        </w:tabs>
        <w:spacing w:line="240" w:lineRule="auto"/>
        <w:ind w:left="0" w:firstLine="709"/>
        <w:contextualSpacing/>
      </w:pPr>
      <w:r>
        <w:rPr>
          <w:sz w:val="24"/>
          <w:szCs w:val="24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14:paraId="19F1F8B3" w14:textId="77777777" w:rsidR="00C539D2" w:rsidRDefault="00AF17A3" w:rsidP="00A0575C">
      <w:pPr>
        <w:pStyle w:val="af9"/>
        <w:numPr>
          <w:ilvl w:val="0"/>
          <w:numId w:val="8"/>
        </w:numPr>
        <w:tabs>
          <w:tab w:val="left" w:pos="1134"/>
        </w:tabs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Руководство «Порядок ведения исполнительной и формирования приемо-сдаточной документации на объектах электросетевого комплекса ПАО «МРСК Центра» и ПАО «МРСК Центра и Приволжья» РК БП 20/08-02/2019;</w:t>
      </w:r>
    </w:p>
    <w:p w14:paraId="72DE9C41" w14:textId="77777777" w:rsidR="00C539D2" w:rsidRDefault="00AF17A3" w:rsidP="00A0575C">
      <w:pPr>
        <w:pStyle w:val="Default"/>
        <w:contextualSpacing/>
        <w:jc w:val="both"/>
      </w:pPr>
      <w:r>
        <w:rPr>
          <w:rFonts w:eastAsia="Times New Roman"/>
        </w:rPr>
        <w:t xml:space="preserve">          </w:t>
      </w:r>
      <w:r>
        <w:t>Данный список НТД не является полным и окончательным. При строительстве необходимо руководствоваться последними редакциями документов, действующих на момент выполнения работ,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</w:t>
      </w:r>
    </w:p>
    <w:p w14:paraId="611D506A" w14:textId="77777777" w:rsidR="00C539D2" w:rsidRPr="00C55636" w:rsidRDefault="00C539D2" w:rsidP="00A0575C">
      <w:pPr>
        <w:pStyle w:val="ae"/>
        <w:tabs>
          <w:tab w:val="left" w:pos="993"/>
          <w:tab w:val="left" w:pos="1276"/>
        </w:tabs>
        <w:ind w:left="709" w:firstLine="0"/>
        <w:contextualSpacing/>
        <w:jc w:val="both"/>
        <w:rPr>
          <w:sz w:val="24"/>
          <w:szCs w:val="24"/>
          <w:lang w:val="ru-RU"/>
        </w:rPr>
      </w:pPr>
    </w:p>
    <w:p w14:paraId="3CA2D471" w14:textId="77777777" w:rsidR="00C539D2" w:rsidRDefault="00AF17A3" w:rsidP="00997B2F">
      <w:pPr>
        <w:pStyle w:val="ae"/>
        <w:numPr>
          <w:ilvl w:val="0"/>
          <w:numId w:val="9"/>
        </w:numPr>
        <w:tabs>
          <w:tab w:val="left" w:pos="993"/>
          <w:tab w:val="left" w:pos="1276"/>
        </w:tabs>
        <w:ind w:left="0" w:firstLine="709"/>
        <w:contextualSpacing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Стадийность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строительства</w:t>
      </w:r>
      <w:proofErr w:type="spellEnd"/>
      <w:r>
        <w:rPr>
          <w:b/>
          <w:sz w:val="24"/>
          <w:szCs w:val="24"/>
        </w:rPr>
        <w:t xml:space="preserve">. </w:t>
      </w:r>
    </w:p>
    <w:p w14:paraId="4DBCB609" w14:textId="77777777" w:rsidR="00C539D2" w:rsidRPr="00C55636" w:rsidRDefault="00AF17A3" w:rsidP="00A0575C">
      <w:pPr>
        <w:pStyle w:val="ae"/>
        <w:tabs>
          <w:tab w:val="left" w:pos="993"/>
          <w:tab w:val="left" w:pos="1276"/>
        </w:tabs>
        <w:ind w:left="0" w:firstLine="709"/>
        <w:contextualSpacing/>
        <w:jc w:val="both"/>
        <w:rPr>
          <w:sz w:val="24"/>
          <w:szCs w:val="24"/>
          <w:lang w:val="ru-RU"/>
        </w:rPr>
      </w:pPr>
      <w:r w:rsidRPr="00C55636">
        <w:rPr>
          <w:sz w:val="24"/>
          <w:szCs w:val="24"/>
          <w:lang w:val="ru-RU"/>
        </w:rPr>
        <w:t>Строительство выполняется в соответствии с настоящим техническим заданием в 5 этапов:</w:t>
      </w:r>
    </w:p>
    <w:p w14:paraId="5BA05FF1" w14:textId="77777777" w:rsidR="00C539D2" w:rsidRPr="00C55636" w:rsidRDefault="00AF17A3" w:rsidP="00A0575C">
      <w:pPr>
        <w:pStyle w:val="ae"/>
        <w:numPr>
          <w:ilvl w:val="0"/>
          <w:numId w:val="3"/>
        </w:numPr>
        <w:tabs>
          <w:tab w:val="left" w:pos="993"/>
          <w:tab w:val="left" w:pos="1276"/>
        </w:tabs>
        <w:ind w:left="0" w:firstLine="709"/>
        <w:contextualSpacing/>
        <w:jc w:val="both"/>
        <w:rPr>
          <w:sz w:val="24"/>
          <w:szCs w:val="24"/>
          <w:lang w:val="ru-RU"/>
        </w:rPr>
      </w:pPr>
      <w:r w:rsidRPr="00C55636">
        <w:rPr>
          <w:sz w:val="24"/>
          <w:szCs w:val="24"/>
          <w:lang w:val="ru-RU"/>
        </w:rPr>
        <w:t>подготовительные работы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 w:eastAsia="ru-RU"/>
        </w:rPr>
        <w:t xml:space="preserve">(в т.ч. </w:t>
      </w:r>
      <w:r w:rsidRPr="00C55636">
        <w:rPr>
          <w:sz w:val="24"/>
          <w:szCs w:val="24"/>
          <w:lang w:val="ru-RU"/>
        </w:rPr>
        <w:t xml:space="preserve"> работы по выносу в натуру и геодезическая разбивка возводимых зданий и сооружений</w:t>
      </w:r>
      <w:r>
        <w:rPr>
          <w:sz w:val="24"/>
          <w:szCs w:val="24"/>
          <w:lang w:val="ru-RU"/>
        </w:rPr>
        <w:t>)</w:t>
      </w:r>
      <w:r w:rsidRPr="00C55636">
        <w:rPr>
          <w:sz w:val="24"/>
          <w:szCs w:val="24"/>
          <w:lang w:val="ru-RU"/>
        </w:rPr>
        <w:t>;</w:t>
      </w:r>
    </w:p>
    <w:p w14:paraId="328D973D" w14:textId="77777777" w:rsidR="00C539D2" w:rsidRDefault="00AF17A3" w:rsidP="00A0575C">
      <w:pPr>
        <w:pStyle w:val="ae"/>
        <w:numPr>
          <w:ilvl w:val="0"/>
          <w:numId w:val="3"/>
        </w:numPr>
        <w:tabs>
          <w:tab w:val="left" w:pos="993"/>
          <w:tab w:val="left" w:pos="1276"/>
        </w:tabs>
        <w:ind w:left="0" w:firstLine="709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строительно-монтажные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работы</w:t>
      </w:r>
      <w:proofErr w:type="spellEnd"/>
      <w:r>
        <w:rPr>
          <w:sz w:val="24"/>
          <w:szCs w:val="24"/>
        </w:rPr>
        <w:t>;</w:t>
      </w:r>
    </w:p>
    <w:p w14:paraId="7CEFCE35" w14:textId="77777777" w:rsidR="00C539D2" w:rsidRDefault="00AF17A3" w:rsidP="00A0575C">
      <w:pPr>
        <w:pStyle w:val="ae"/>
        <w:numPr>
          <w:ilvl w:val="0"/>
          <w:numId w:val="3"/>
        </w:numPr>
        <w:tabs>
          <w:tab w:val="left" w:pos="993"/>
          <w:tab w:val="left" w:pos="1276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пусконаладочные работы</w:t>
      </w:r>
    </w:p>
    <w:p w14:paraId="16C6B94C" w14:textId="77777777" w:rsidR="00C539D2" w:rsidRPr="00C55636" w:rsidRDefault="00362276" w:rsidP="00A0575C">
      <w:pPr>
        <w:pStyle w:val="ae"/>
        <w:numPr>
          <w:ilvl w:val="0"/>
          <w:numId w:val="3"/>
        </w:numPr>
        <w:tabs>
          <w:tab w:val="left" w:pos="993"/>
          <w:tab w:val="left" w:pos="1276"/>
        </w:tabs>
        <w:ind w:left="0" w:firstLine="709"/>
        <w:contextualSpacing/>
        <w:jc w:val="both"/>
        <w:rPr>
          <w:lang w:val="ru-RU"/>
        </w:rPr>
      </w:pPr>
      <w:r>
        <w:rPr>
          <w:sz w:val="24"/>
          <w:szCs w:val="24"/>
          <w:lang w:val="ru-RU"/>
        </w:rPr>
        <w:t>работы по восстановлению</w:t>
      </w:r>
      <w:r w:rsidR="00AF17A3" w:rsidRPr="00C55636">
        <w:rPr>
          <w:sz w:val="24"/>
          <w:szCs w:val="24"/>
          <w:lang w:val="ru-RU"/>
        </w:rPr>
        <w:t xml:space="preserve"> прилегающей территории до первоначального состояния</w:t>
      </w:r>
      <w:r w:rsidR="00AF17A3">
        <w:rPr>
          <w:sz w:val="24"/>
          <w:szCs w:val="24"/>
          <w:lang w:val="ru-RU"/>
        </w:rPr>
        <w:t xml:space="preserve">, </w:t>
      </w:r>
      <w:r w:rsidR="00AF17A3" w:rsidRPr="00C55636">
        <w:rPr>
          <w:sz w:val="24"/>
          <w:szCs w:val="24"/>
          <w:lang w:val="ru-RU"/>
        </w:rPr>
        <w:t>рекультивация земли;</w:t>
      </w:r>
    </w:p>
    <w:p w14:paraId="60BF5DC4" w14:textId="77777777" w:rsidR="00C539D2" w:rsidRPr="00C55636" w:rsidRDefault="00AF17A3" w:rsidP="00A0575C">
      <w:pPr>
        <w:pStyle w:val="ae"/>
        <w:numPr>
          <w:ilvl w:val="0"/>
          <w:numId w:val="3"/>
        </w:numPr>
        <w:tabs>
          <w:tab w:val="left" w:pos="993"/>
          <w:tab w:val="left" w:pos="1276"/>
        </w:tabs>
        <w:ind w:left="0" w:firstLine="709"/>
        <w:contextualSpacing/>
        <w:jc w:val="both"/>
        <w:rPr>
          <w:b/>
          <w:sz w:val="24"/>
          <w:szCs w:val="24"/>
          <w:lang w:val="ru-RU"/>
        </w:rPr>
      </w:pPr>
      <w:r w:rsidRPr="00C55636">
        <w:rPr>
          <w:sz w:val="24"/>
          <w:szCs w:val="24"/>
          <w:lang w:val="ru-RU"/>
        </w:rPr>
        <w:t>реконструкция смежных объектов (ВЛ или ПС).</w:t>
      </w:r>
    </w:p>
    <w:p w14:paraId="287D1B25" w14:textId="77777777" w:rsidR="00C539D2" w:rsidRPr="00C55636" w:rsidRDefault="00C539D2" w:rsidP="00A0575C">
      <w:pPr>
        <w:pStyle w:val="ae"/>
        <w:tabs>
          <w:tab w:val="left" w:pos="993"/>
          <w:tab w:val="left" w:pos="1276"/>
        </w:tabs>
        <w:ind w:left="709" w:firstLine="0"/>
        <w:contextualSpacing/>
        <w:jc w:val="both"/>
        <w:rPr>
          <w:b/>
          <w:sz w:val="24"/>
          <w:szCs w:val="24"/>
          <w:lang w:val="ru-RU"/>
        </w:rPr>
      </w:pPr>
    </w:p>
    <w:p w14:paraId="62872658" w14:textId="77777777" w:rsidR="00C539D2" w:rsidRDefault="00AF17A3" w:rsidP="00997B2F">
      <w:pPr>
        <w:pStyle w:val="ae"/>
        <w:numPr>
          <w:ilvl w:val="0"/>
          <w:numId w:val="9"/>
        </w:numPr>
        <w:tabs>
          <w:tab w:val="left" w:pos="284"/>
          <w:tab w:val="left" w:pos="993"/>
        </w:tabs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  <w:lang w:val="ru-RU"/>
        </w:rPr>
        <w:t>Перечень выполняемых работ</w:t>
      </w:r>
      <w:r>
        <w:rPr>
          <w:b/>
          <w:sz w:val="24"/>
          <w:szCs w:val="24"/>
        </w:rPr>
        <w:t>:</w:t>
      </w:r>
    </w:p>
    <w:p w14:paraId="75D6D7E1" w14:textId="77777777" w:rsidR="00C539D2" w:rsidRDefault="00C539D2" w:rsidP="00A0575C">
      <w:pPr>
        <w:pStyle w:val="af3"/>
        <w:numPr>
          <w:ilvl w:val="0"/>
          <w:numId w:val="5"/>
        </w:numPr>
        <w:tabs>
          <w:tab w:val="left" w:pos="1276"/>
        </w:tabs>
        <w:contextualSpacing/>
        <w:jc w:val="both"/>
        <w:rPr>
          <w:vanish/>
          <w:sz w:val="24"/>
          <w:szCs w:val="24"/>
          <w:lang w:val="en-US"/>
        </w:rPr>
      </w:pPr>
    </w:p>
    <w:p w14:paraId="4E24D1BE" w14:textId="77777777" w:rsidR="00C539D2" w:rsidRDefault="00C539D2" w:rsidP="00A0575C">
      <w:pPr>
        <w:pStyle w:val="af3"/>
        <w:numPr>
          <w:ilvl w:val="0"/>
          <w:numId w:val="5"/>
        </w:numPr>
        <w:tabs>
          <w:tab w:val="left" w:pos="1276"/>
        </w:tabs>
        <w:contextualSpacing/>
        <w:jc w:val="both"/>
        <w:rPr>
          <w:vanish/>
          <w:sz w:val="24"/>
          <w:szCs w:val="24"/>
          <w:lang w:val="en-US"/>
        </w:rPr>
      </w:pPr>
    </w:p>
    <w:p w14:paraId="758F3B5D" w14:textId="77777777" w:rsidR="00C539D2" w:rsidRPr="00C55636" w:rsidRDefault="00AF17A3" w:rsidP="00A0575C">
      <w:pPr>
        <w:pStyle w:val="ae"/>
        <w:tabs>
          <w:tab w:val="left" w:pos="1276"/>
        </w:tabs>
        <w:ind w:left="0" w:firstLine="709"/>
        <w:contextualSpacing/>
        <w:jc w:val="both"/>
        <w:rPr>
          <w:sz w:val="24"/>
          <w:szCs w:val="24"/>
          <w:lang w:val="ru-RU"/>
        </w:rPr>
      </w:pPr>
      <w:r w:rsidRPr="00C55636">
        <w:rPr>
          <w:sz w:val="24"/>
          <w:szCs w:val="24"/>
          <w:lang w:val="ru-RU"/>
        </w:rPr>
        <w:t>В соответствии с проектом выполнить:</w:t>
      </w:r>
    </w:p>
    <w:p w14:paraId="12E55AB8" w14:textId="77777777" w:rsidR="00C539D2" w:rsidRPr="00C55636" w:rsidRDefault="00AF17A3" w:rsidP="00997B2F">
      <w:pPr>
        <w:pStyle w:val="ae"/>
        <w:numPr>
          <w:ilvl w:val="1"/>
          <w:numId w:val="9"/>
        </w:numPr>
        <w:tabs>
          <w:tab w:val="left" w:pos="1134"/>
        </w:tabs>
        <w:ind w:left="0" w:firstLine="709"/>
        <w:contextualSpacing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Поставку </w:t>
      </w:r>
      <w:r w:rsidRPr="00C55636">
        <w:rPr>
          <w:sz w:val="24"/>
          <w:szCs w:val="24"/>
          <w:lang w:val="ru-RU"/>
        </w:rPr>
        <w:t>материалов, изготовление строительных конструкций, необходимых для монтажа</w:t>
      </w:r>
      <w:r>
        <w:rPr>
          <w:sz w:val="24"/>
          <w:szCs w:val="24"/>
          <w:lang w:val="ru-RU"/>
        </w:rPr>
        <w:t xml:space="preserve"> оборудования</w:t>
      </w:r>
      <w:r w:rsidRPr="00C55636">
        <w:rPr>
          <w:sz w:val="24"/>
          <w:szCs w:val="24"/>
          <w:lang w:val="ru-RU"/>
        </w:rPr>
        <w:t xml:space="preserve">; </w:t>
      </w:r>
    </w:p>
    <w:p w14:paraId="4528167E" w14:textId="0C1F22E1" w:rsidR="00C539D2" w:rsidRPr="00C55636" w:rsidRDefault="00AF17A3" w:rsidP="00997B2F">
      <w:pPr>
        <w:pStyle w:val="ae"/>
        <w:numPr>
          <w:ilvl w:val="1"/>
          <w:numId w:val="9"/>
        </w:numPr>
        <w:tabs>
          <w:tab w:val="left" w:pos="720"/>
        </w:tabs>
        <w:ind w:left="-142" w:firstLine="862"/>
        <w:contextualSpacing/>
        <w:jc w:val="both"/>
        <w:rPr>
          <w:sz w:val="24"/>
          <w:szCs w:val="24"/>
          <w:lang w:val="ru-RU"/>
        </w:rPr>
      </w:pPr>
      <w:r w:rsidRPr="00C55636">
        <w:rPr>
          <w:sz w:val="24"/>
          <w:szCs w:val="24"/>
          <w:lang w:val="ru-RU"/>
        </w:rPr>
        <w:t xml:space="preserve">Установку </w:t>
      </w:r>
      <w:r>
        <w:rPr>
          <w:sz w:val="24"/>
          <w:szCs w:val="24"/>
          <w:lang w:val="ru-RU"/>
        </w:rPr>
        <w:t>(замену)</w:t>
      </w:r>
      <w:r w:rsidR="00BD02C7">
        <w:rPr>
          <w:sz w:val="24"/>
          <w:szCs w:val="24"/>
          <w:lang w:val="ru-RU"/>
        </w:rPr>
        <w:t xml:space="preserve"> ячеек КРУ, </w:t>
      </w:r>
      <w:r>
        <w:rPr>
          <w:sz w:val="24"/>
          <w:szCs w:val="24"/>
          <w:lang w:val="ru-RU"/>
        </w:rPr>
        <w:t>вакуумных выключателей, трансформаторов тока, трансформаторов тока нулевой последовательности, устройств релейной защиты и автоматики, шкафов телемеханики, шкафов ВЧ связи</w:t>
      </w:r>
      <w:r w:rsidR="00362276">
        <w:rPr>
          <w:sz w:val="24"/>
          <w:szCs w:val="24"/>
          <w:lang w:val="ru-RU"/>
        </w:rPr>
        <w:t>.</w:t>
      </w:r>
    </w:p>
    <w:p w14:paraId="2DF3B6C4" w14:textId="77777777" w:rsidR="00C539D2" w:rsidRPr="00C55636" w:rsidRDefault="00E3171C" w:rsidP="00997B2F">
      <w:pPr>
        <w:pStyle w:val="ae"/>
        <w:numPr>
          <w:ilvl w:val="1"/>
          <w:numId w:val="9"/>
        </w:numPr>
        <w:tabs>
          <w:tab w:val="left" w:pos="1134"/>
        </w:tabs>
        <w:ind w:left="0" w:firstLine="709"/>
        <w:contextualSpacing/>
        <w:jc w:val="both"/>
        <w:rPr>
          <w:b/>
          <w:sz w:val="24"/>
          <w:szCs w:val="24"/>
          <w:lang w:val="ru-RU"/>
        </w:rPr>
      </w:pPr>
      <w:r w:rsidRPr="00C55636">
        <w:rPr>
          <w:sz w:val="24"/>
          <w:szCs w:val="24"/>
          <w:lang w:val="ru-RU"/>
        </w:rPr>
        <w:t>Прочие работы,</w:t>
      </w:r>
      <w:r w:rsidR="00AF17A3" w:rsidRPr="00C55636">
        <w:rPr>
          <w:sz w:val="24"/>
          <w:szCs w:val="24"/>
          <w:lang w:val="ru-RU"/>
        </w:rPr>
        <w:t xml:space="preserve"> предусмотренные проектам</w:t>
      </w:r>
      <w:r>
        <w:rPr>
          <w:sz w:val="24"/>
          <w:szCs w:val="24"/>
          <w:lang w:val="ru-RU"/>
        </w:rPr>
        <w:t>и в соответствии с приложением 1 настоящему</w:t>
      </w:r>
      <w:r w:rsidR="00AF17A3">
        <w:rPr>
          <w:sz w:val="24"/>
          <w:szCs w:val="24"/>
          <w:lang w:val="ru-RU"/>
        </w:rPr>
        <w:t xml:space="preserve"> техническому заданию</w:t>
      </w:r>
      <w:r w:rsidR="00AF17A3" w:rsidRPr="00C55636">
        <w:rPr>
          <w:color w:val="000000"/>
          <w:sz w:val="24"/>
          <w:szCs w:val="24"/>
          <w:lang w:val="ru-RU"/>
        </w:rPr>
        <w:t>.</w:t>
      </w:r>
    </w:p>
    <w:p w14:paraId="79B7529E" w14:textId="77777777" w:rsidR="00C539D2" w:rsidRPr="00C55636" w:rsidRDefault="00C539D2" w:rsidP="00A0575C">
      <w:pPr>
        <w:pStyle w:val="ae"/>
        <w:tabs>
          <w:tab w:val="left" w:pos="1134"/>
        </w:tabs>
        <w:ind w:left="709" w:firstLine="0"/>
        <w:contextualSpacing/>
        <w:jc w:val="both"/>
        <w:rPr>
          <w:b/>
          <w:sz w:val="24"/>
          <w:szCs w:val="24"/>
          <w:lang w:val="ru-RU"/>
        </w:rPr>
      </w:pPr>
    </w:p>
    <w:p w14:paraId="08E97A4D" w14:textId="77777777" w:rsidR="00C539D2" w:rsidRPr="00C55636" w:rsidRDefault="00AF17A3" w:rsidP="00997B2F">
      <w:pPr>
        <w:pStyle w:val="ae"/>
        <w:numPr>
          <w:ilvl w:val="0"/>
          <w:numId w:val="9"/>
        </w:numPr>
        <w:tabs>
          <w:tab w:val="left" w:pos="284"/>
          <w:tab w:val="left" w:pos="851"/>
          <w:tab w:val="left" w:pos="1134"/>
        </w:tabs>
        <w:ind w:left="0" w:firstLine="709"/>
        <w:contextualSpacing/>
        <w:jc w:val="both"/>
        <w:rPr>
          <w:sz w:val="24"/>
          <w:szCs w:val="24"/>
          <w:lang w:val="ru-RU"/>
        </w:rPr>
      </w:pPr>
      <w:r w:rsidRPr="00C55636">
        <w:rPr>
          <w:b/>
          <w:sz w:val="24"/>
          <w:szCs w:val="24"/>
          <w:lang w:val="ru-RU"/>
        </w:rPr>
        <w:t>Основные требования к выполнению работ.</w:t>
      </w:r>
    </w:p>
    <w:p w14:paraId="00059C0A" w14:textId="77777777" w:rsidR="00C539D2" w:rsidRPr="00C55636" w:rsidRDefault="00AF17A3" w:rsidP="00997B2F">
      <w:pPr>
        <w:pStyle w:val="ae"/>
        <w:numPr>
          <w:ilvl w:val="1"/>
          <w:numId w:val="9"/>
        </w:numPr>
        <w:tabs>
          <w:tab w:val="left" w:pos="1134"/>
        </w:tabs>
        <w:ind w:left="0" w:firstLine="709"/>
        <w:contextualSpacing/>
        <w:jc w:val="both"/>
        <w:rPr>
          <w:sz w:val="24"/>
          <w:szCs w:val="24"/>
          <w:lang w:val="ru-RU"/>
        </w:rPr>
      </w:pPr>
      <w:r w:rsidRPr="00C55636">
        <w:rPr>
          <w:sz w:val="24"/>
          <w:szCs w:val="24"/>
          <w:lang w:val="ru-RU"/>
        </w:rPr>
        <w:t xml:space="preserve"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  </w:t>
      </w:r>
    </w:p>
    <w:p w14:paraId="723FEAB8" w14:textId="77777777" w:rsidR="00C539D2" w:rsidRPr="00C55636" w:rsidRDefault="00AF17A3" w:rsidP="00997B2F">
      <w:pPr>
        <w:pStyle w:val="ae"/>
        <w:numPr>
          <w:ilvl w:val="1"/>
          <w:numId w:val="9"/>
        </w:numPr>
        <w:tabs>
          <w:tab w:val="left" w:pos="1134"/>
        </w:tabs>
        <w:ind w:left="0" w:firstLine="709"/>
        <w:contextualSpacing/>
        <w:jc w:val="both"/>
        <w:rPr>
          <w:sz w:val="24"/>
          <w:szCs w:val="24"/>
          <w:lang w:val="ru-RU"/>
        </w:rPr>
      </w:pPr>
      <w:r w:rsidRPr="00C55636">
        <w:rPr>
          <w:sz w:val="24"/>
          <w:szCs w:val="24"/>
          <w:lang w:val="ru-RU"/>
        </w:rPr>
        <w:t xml:space="preserve">Подрядчик осуществляет комплектацию работ материалами согласно спецификациям, ГОСТ и ТУ.  </w:t>
      </w:r>
    </w:p>
    <w:p w14:paraId="191C92CD" w14:textId="77777777" w:rsidR="00C539D2" w:rsidRPr="00C55636" w:rsidRDefault="00AF17A3" w:rsidP="00997B2F">
      <w:pPr>
        <w:pStyle w:val="ae"/>
        <w:numPr>
          <w:ilvl w:val="1"/>
          <w:numId w:val="9"/>
        </w:numPr>
        <w:tabs>
          <w:tab w:val="left" w:pos="1134"/>
        </w:tabs>
        <w:ind w:left="0" w:firstLine="709"/>
        <w:contextualSpacing/>
        <w:jc w:val="both"/>
        <w:rPr>
          <w:sz w:val="24"/>
          <w:szCs w:val="24"/>
          <w:lang w:val="ru-RU"/>
        </w:rPr>
      </w:pPr>
      <w:r w:rsidRPr="00C55636">
        <w:rPr>
          <w:sz w:val="24"/>
          <w:szCs w:val="24"/>
          <w:lang w:val="ru-RU"/>
        </w:rPr>
        <w:t>Номенклатура закупаемого оборудования должна соответствовать спецификациям, прилагаемым к проекту.</w:t>
      </w:r>
    </w:p>
    <w:p w14:paraId="783890C5" w14:textId="77777777" w:rsidR="00C539D2" w:rsidRPr="00C55636" w:rsidRDefault="00AF17A3" w:rsidP="00997B2F">
      <w:pPr>
        <w:pStyle w:val="ae"/>
        <w:numPr>
          <w:ilvl w:val="1"/>
          <w:numId w:val="9"/>
        </w:numPr>
        <w:tabs>
          <w:tab w:val="left" w:pos="1134"/>
        </w:tabs>
        <w:ind w:left="0" w:firstLine="709"/>
        <w:contextualSpacing/>
        <w:jc w:val="both"/>
        <w:rPr>
          <w:sz w:val="24"/>
          <w:szCs w:val="24"/>
          <w:lang w:val="ru-RU"/>
        </w:rPr>
      </w:pPr>
      <w:r w:rsidRPr="00C55636">
        <w:rPr>
          <w:sz w:val="24"/>
          <w:szCs w:val="24"/>
          <w:lang w:val="ru-RU"/>
        </w:rPr>
        <w:t xml:space="preserve">Изменение номенклатуры поставляемого оборудования и материалов должно быть согласовано с Заказчиком и проектной организацией. </w:t>
      </w:r>
    </w:p>
    <w:p w14:paraId="2D16CEA7" w14:textId="77777777" w:rsidR="00C539D2" w:rsidRPr="00C55636" w:rsidRDefault="00AF17A3" w:rsidP="00997B2F">
      <w:pPr>
        <w:pStyle w:val="ae"/>
        <w:numPr>
          <w:ilvl w:val="1"/>
          <w:numId w:val="9"/>
        </w:numPr>
        <w:tabs>
          <w:tab w:val="left" w:pos="1134"/>
        </w:tabs>
        <w:ind w:left="0" w:firstLine="709"/>
        <w:contextualSpacing/>
        <w:jc w:val="both"/>
        <w:rPr>
          <w:sz w:val="24"/>
          <w:szCs w:val="24"/>
          <w:lang w:val="ru-RU"/>
        </w:rPr>
      </w:pPr>
      <w:r w:rsidRPr="00C55636">
        <w:rPr>
          <w:sz w:val="24"/>
          <w:szCs w:val="24"/>
          <w:lang w:val="ru-RU"/>
        </w:rPr>
        <w:t xml:space="preserve">Вся продукция, указанная в спецификациях </w:t>
      </w:r>
      <w:r w:rsidR="00E3171C" w:rsidRPr="00C55636">
        <w:rPr>
          <w:sz w:val="24"/>
          <w:szCs w:val="24"/>
          <w:lang w:val="ru-RU"/>
        </w:rPr>
        <w:t>рабочей документации,</w:t>
      </w:r>
      <w:r w:rsidRPr="00C55636">
        <w:rPr>
          <w:sz w:val="24"/>
          <w:szCs w:val="24"/>
          <w:lang w:val="ru-RU"/>
        </w:rPr>
        <w:t xml:space="preserve">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14:paraId="5F02A486" w14:textId="77777777" w:rsidR="00C539D2" w:rsidRPr="00C55636" w:rsidRDefault="00AF17A3" w:rsidP="00997B2F">
      <w:pPr>
        <w:pStyle w:val="ae"/>
        <w:numPr>
          <w:ilvl w:val="1"/>
          <w:numId w:val="9"/>
        </w:numPr>
        <w:tabs>
          <w:tab w:val="left" w:pos="1134"/>
        </w:tabs>
        <w:ind w:left="0" w:firstLine="709"/>
        <w:contextualSpacing/>
        <w:jc w:val="both"/>
        <w:rPr>
          <w:sz w:val="24"/>
          <w:szCs w:val="24"/>
          <w:lang w:val="ru-RU"/>
        </w:rPr>
      </w:pPr>
      <w:r w:rsidRPr="00C55636">
        <w:rPr>
          <w:sz w:val="24"/>
          <w:szCs w:val="24"/>
          <w:lang w:val="ru-RU"/>
        </w:rPr>
        <w:lastRenderedPageBreak/>
        <w:t>Все применяемые материалы и оборудование должны иметь паспорта и сертификаты, поставщики и заказные спецификации оборудования должны быть согласованы с Заказчиком.</w:t>
      </w:r>
    </w:p>
    <w:p w14:paraId="036E89F1" w14:textId="77777777" w:rsidR="00C539D2" w:rsidRPr="00C55636" w:rsidRDefault="00AF17A3" w:rsidP="00997B2F">
      <w:pPr>
        <w:pStyle w:val="ae"/>
        <w:numPr>
          <w:ilvl w:val="1"/>
          <w:numId w:val="9"/>
        </w:numPr>
        <w:tabs>
          <w:tab w:val="left" w:pos="1134"/>
        </w:tabs>
        <w:ind w:left="0" w:firstLine="709"/>
        <w:contextualSpacing/>
        <w:jc w:val="both"/>
        <w:rPr>
          <w:lang w:val="ru-RU"/>
        </w:rPr>
      </w:pPr>
      <w:r w:rsidRPr="00C55636">
        <w:rPr>
          <w:sz w:val="24"/>
          <w:szCs w:val="24"/>
          <w:lang w:val="ru-RU"/>
        </w:rPr>
        <w:t>Подрядчик ведет исполнительную документацию на протяжении всего периода производства СМР в соответствии с нормативно-технической документацией (НТД) и передает ее заказчику в полном объеме по завершении очереди строительства (реконструкции) или полного завершения строительства (реконструкции) объекта на электронном и бумажном носителях.</w:t>
      </w:r>
    </w:p>
    <w:p w14:paraId="42AE8D2F" w14:textId="77777777" w:rsidR="00C539D2" w:rsidRPr="00C55636" w:rsidRDefault="00AF17A3" w:rsidP="00997B2F">
      <w:pPr>
        <w:pStyle w:val="ae"/>
        <w:numPr>
          <w:ilvl w:val="1"/>
          <w:numId w:val="9"/>
        </w:numPr>
        <w:tabs>
          <w:tab w:val="left" w:pos="1134"/>
        </w:tabs>
        <w:ind w:left="0" w:firstLine="709"/>
        <w:contextualSpacing/>
        <w:jc w:val="both"/>
        <w:rPr>
          <w:lang w:val="ru-RU"/>
        </w:rPr>
      </w:pPr>
      <w:r w:rsidRPr="00C55636">
        <w:rPr>
          <w:sz w:val="24"/>
          <w:szCs w:val="24"/>
          <w:lang w:val="ru-RU"/>
        </w:rPr>
        <w:t>Все работы должны быть выполнены в соответствии с НТД:</w:t>
      </w:r>
    </w:p>
    <w:p w14:paraId="3D6B2B7A" w14:textId="77777777" w:rsidR="00C539D2" w:rsidRDefault="00AF17A3" w:rsidP="00A0575C">
      <w:pPr>
        <w:pStyle w:val="ae"/>
        <w:numPr>
          <w:ilvl w:val="1"/>
          <w:numId w:val="7"/>
        </w:numPr>
        <w:tabs>
          <w:tab w:val="left" w:pos="1134"/>
        </w:tabs>
        <w:ind w:left="0" w:firstLine="709"/>
        <w:contextualSpacing/>
        <w:jc w:val="both"/>
      </w:pPr>
      <w:r>
        <w:rPr>
          <w:sz w:val="24"/>
          <w:szCs w:val="24"/>
        </w:rPr>
        <w:t>СП (</w:t>
      </w:r>
      <w:proofErr w:type="spellStart"/>
      <w:r>
        <w:rPr>
          <w:sz w:val="24"/>
          <w:szCs w:val="24"/>
        </w:rPr>
        <w:t>СНиП</w:t>
      </w:r>
      <w:proofErr w:type="spellEnd"/>
      <w:r>
        <w:rPr>
          <w:sz w:val="24"/>
          <w:szCs w:val="24"/>
        </w:rPr>
        <w:t>);</w:t>
      </w:r>
    </w:p>
    <w:p w14:paraId="536FB445" w14:textId="77777777" w:rsidR="00C539D2" w:rsidRDefault="00AF17A3" w:rsidP="00A0575C">
      <w:pPr>
        <w:pStyle w:val="ae"/>
        <w:numPr>
          <w:ilvl w:val="1"/>
          <w:numId w:val="7"/>
        </w:numPr>
        <w:tabs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ПУЭ;</w:t>
      </w:r>
    </w:p>
    <w:p w14:paraId="7F63A9CF" w14:textId="77777777" w:rsidR="00C539D2" w:rsidRDefault="00AF17A3" w:rsidP="00A0575C">
      <w:pPr>
        <w:pStyle w:val="ae"/>
        <w:numPr>
          <w:ilvl w:val="1"/>
          <w:numId w:val="7"/>
        </w:numPr>
        <w:tabs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руководящими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документами</w:t>
      </w:r>
      <w:proofErr w:type="spellEnd"/>
      <w:r>
        <w:rPr>
          <w:sz w:val="24"/>
          <w:szCs w:val="24"/>
        </w:rPr>
        <w:t>;</w:t>
      </w:r>
    </w:p>
    <w:p w14:paraId="2D7655DF" w14:textId="77777777" w:rsidR="00C539D2" w:rsidRPr="00C55636" w:rsidRDefault="00AF17A3" w:rsidP="00A0575C">
      <w:pPr>
        <w:pStyle w:val="ae"/>
        <w:numPr>
          <w:ilvl w:val="1"/>
          <w:numId w:val="7"/>
        </w:numPr>
        <w:tabs>
          <w:tab w:val="left" w:pos="1134"/>
        </w:tabs>
        <w:ind w:left="0" w:firstLine="709"/>
        <w:contextualSpacing/>
        <w:jc w:val="both"/>
        <w:rPr>
          <w:sz w:val="24"/>
          <w:szCs w:val="24"/>
          <w:lang w:val="ru-RU"/>
        </w:rPr>
      </w:pPr>
      <w:r w:rsidRPr="00C55636">
        <w:rPr>
          <w:sz w:val="24"/>
          <w:szCs w:val="24"/>
          <w:lang w:val="ru-RU"/>
        </w:rPr>
        <w:t>отраслевыми стандартами и др. документами.</w:t>
      </w:r>
    </w:p>
    <w:p w14:paraId="2FC9269A" w14:textId="77777777" w:rsidR="00C539D2" w:rsidRDefault="00AF17A3" w:rsidP="00997B2F">
      <w:pPr>
        <w:pStyle w:val="ae"/>
        <w:numPr>
          <w:ilvl w:val="1"/>
          <w:numId w:val="9"/>
        </w:numPr>
        <w:tabs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C55636">
        <w:rPr>
          <w:sz w:val="24"/>
          <w:szCs w:val="24"/>
          <w:lang w:val="ru-RU"/>
        </w:rPr>
        <w:t xml:space="preserve"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</w:t>
      </w:r>
      <w:r>
        <w:rPr>
          <w:sz w:val="24"/>
          <w:szCs w:val="24"/>
        </w:rPr>
        <w:t xml:space="preserve">ППР </w:t>
      </w:r>
      <w:proofErr w:type="spellStart"/>
      <w:r>
        <w:rPr>
          <w:sz w:val="24"/>
          <w:szCs w:val="24"/>
        </w:rPr>
        <w:t>согласовывается</w:t>
      </w:r>
      <w:proofErr w:type="spellEnd"/>
      <w:r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Заказчиком</w:t>
      </w:r>
      <w:proofErr w:type="spellEnd"/>
      <w:r>
        <w:rPr>
          <w:sz w:val="24"/>
          <w:szCs w:val="24"/>
        </w:rPr>
        <w:t>.</w:t>
      </w:r>
    </w:p>
    <w:p w14:paraId="52DAAC93" w14:textId="77777777" w:rsidR="00C539D2" w:rsidRPr="00C55636" w:rsidRDefault="00AF17A3" w:rsidP="00997B2F">
      <w:pPr>
        <w:pStyle w:val="ae"/>
        <w:numPr>
          <w:ilvl w:val="1"/>
          <w:numId w:val="9"/>
        </w:numPr>
        <w:tabs>
          <w:tab w:val="left" w:pos="1134"/>
        </w:tabs>
        <w:ind w:left="0" w:firstLine="709"/>
        <w:contextualSpacing/>
        <w:jc w:val="both"/>
        <w:rPr>
          <w:sz w:val="24"/>
          <w:szCs w:val="24"/>
          <w:lang w:val="ru-RU"/>
        </w:rPr>
      </w:pPr>
      <w:r w:rsidRPr="00C55636">
        <w:rPr>
          <w:sz w:val="24"/>
          <w:szCs w:val="24"/>
          <w:lang w:val="ru-RU"/>
        </w:rPr>
        <w:t>Подрядчик (и привлекаемые им Субподрядчики) должны иметь свидетельство о допуске к работам.   Выбор Субподрядчиков согласовывается с Заказчиком. Подрядчик несет полную ответственность за работу субподрядчика.</w:t>
      </w:r>
    </w:p>
    <w:p w14:paraId="2A1B59F2" w14:textId="77777777" w:rsidR="00C539D2" w:rsidRPr="00C55636" w:rsidRDefault="00AF17A3" w:rsidP="00997B2F">
      <w:pPr>
        <w:pStyle w:val="ae"/>
        <w:numPr>
          <w:ilvl w:val="1"/>
          <w:numId w:val="9"/>
        </w:numPr>
        <w:tabs>
          <w:tab w:val="left" w:pos="1134"/>
        </w:tabs>
        <w:ind w:left="0" w:firstLine="709"/>
        <w:contextualSpacing/>
        <w:jc w:val="both"/>
        <w:rPr>
          <w:lang w:val="ru-RU"/>
        </w:rPr>
      </w:pPr>
      <w:r w:rsidRPr="00C55636">
        <w:rPr>
          <w:sz w:val="24"/>
          <w:szCs w:val="24"/>
          <w:lang w:val="ru-RU"/>
        </w:rPr>
        <w:t>Подрядчик самостоятельно оформляет разрешение на производство земляных работ по строительству</w:t>
      </w:r>
      <w:r>
        <w:rPr>
          <w:sz w:val="24"/>
          <w:szCs w:val="24"/>
          <w:lang w:val="ru-RU"/>
        </w:rPr>
        <w:t>/реконструкции</w:t>
      </w:r>
      <w:r w:rsidRPr="00C55636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указынных</w:t>
      </w:r>
      <w:proofErr w:type="spellEnd"/>
      <w:r>
        <w:rPr>
          <w:sz w:val="24"/>
          <w:szCs w:val="24"/>
          <w:lang w:val="ru-RU"/>
        </w:rPr>
        <w:t xml:space="preserve"> в приложении 1 объектов</w:t>
      </w:r>
      <w:r w:rsidRPr="00C55636">
        <w:rPr>
          <w:sz w:val="24"/>
          <w:szCs w:val="24"/>
          <w:lang w:val="ru-RU"/>
        </w:rPr>
        <w:t xml:space="preserve"> и несет полную ответственность при нарушении производства работ.</w:t>
      </w:r>
    </w:p>
    <w:p w14:paraId="76566AE2" w14:textId="77777777" w:rsidR="00C539D2" w:rsidRPr="00C55636" w:rsidRDefault="00AF17A3" w:rsidP="00997B2F">
      <w:pPr>
        <w:pStyle w:val="ae"/>
        <w:numPr>
          <w:ilvl w:val="1"/>
          <w:numId w:val="9"/>
        </w:numPr>
        <w:tabs>
          <w:tab w:val="left" w:pos="1134"/>
        </w:tabs>
        <w:ind w:left="0" w:firstLine="709"/>
        <w:contextualSpacing/>
        <w:jc w:val="both"/>
        <w:rPr>
          <w:sz w:val="24"/>
          <w:szCs w:val="24"/>
          <w:lang w:val="ru-RU"/>
        </w:rPr>
      </w:pPr>
      <w:r w:rsidRPr="00C55636">
        <w:rPr>
          <w:sz w:val="24"/>
          <w:szCs w:val="24"/>
          <w:lang w:val="ru-RU"/>
        </w:rPr>
        <w:t xml:space="preserve">Все необходимые согласования с </w:t>
      </w:r>
      <w:proofErr w:type="spellStart"/>
      <w:r w:rsidRPr="00C55636">
        <w:rPr>
          <w:sz w:val="24"/>
          <w:szCs w:val="24"/>
          <w:lang w:val="ru-RU"/>
        </w:rPr>
        <w:t>шефмонтажными</w:t>
      </w:r>
      <w:proofErr w:type="spellEnd"/>
      <w:r w:rsidRPr="00C55636">
        <w:rPr>
          <w:sz w:val="24"/>
          <w:szCs w:val="24"/>
          <w:lang w:val="ru-RU"/>
        </w:rPr>
        <w:t xml:space="preserve"> и со сторонними организациями, возникающие в процессе строительства Подрядчик выполняет самостоятельно.</w:t>
      </w:r>
    </w:p>
    <w:p w14:paraId="6C4F555D" w14:textId="77777777" w:rsidR="00C539D2" w:rsidRPr="00C55636" w:rsidRDefault="00AF17A3" w:rsidP="00997B2F">
      <w:pPr>
        <w:pStyle w:val="ae"/>
        <w:numPr>
          <w:ilvl w:val="1"/>
          <w:numId w:val="9"/>
        </w:numPr>
        <w:tabs>
          <w:tab w:val="left" w:pos="1134"/>
        </w:tabs>
        <w:ind w:left="0" w:firstLine="709"/>
        <w:contextualSpacing/>
        <w:jc w:val="both"/>
        <w:rPr>
          <w:lang w:val="ru-RU"/>
        </w:rPr>
      </w:pPr>
      <w:r w:rsidRPr="00C55636">
        <w:rPr>
          <w:sz w:val="24"/>
          <w:szCs w:val="24"/>
          <w:lang w:val="ru-RU"/>
        </w:rPr>
        <w:t>Все изменения проектных решений должны быть согласованы с филиалом                      ПАО «Россети</w:t>
      </w:r>
      <w:r>
        <w:rPr>
          <w:sz w:val="24"/>
          <w:szCs w:val="24"/>
          <w:lang w:val="ru-RU"/>
        </w:rPr>
        <w:t xml:space="preserve"> Центр и Приволжье</w:t>
      </w:r>
      <w:r w:rsidRPr="00C55636">
        <w:rPr>
          <w:sz w:val="24"/>
          <w:szCs w:val="24"/>
          <w:lang w:val="ru-RU"/>
        </w:rPr>
        <w:t>»- «Тулэнерго» (в т.ч. УКС) и проектной организацией (в рамках авторского надзора за реализацией проекта).</w:t>
      </w:r>
    </w:p>
    <w:p w14:paraId="3A8AB4F7" w14:textId="77777777" w:rsidR="00C539D2" w:rsidRPr="00C55636" w:rsidRDefault="00AF17A3" w:rsidP="00997B2F">
      <w:pPr>
        <w:pStyle w:val="ae"/>
        <w:numPr>
          <w:ilvl w:val="1"/>
          <w:numId w:val="9"/>
        </w:numPr>
        <w:tabs>
          <w:tab w:val="left" w:pos="1134"/>
        </w:tabs>
        <w:ind w:left="0" w:firstLine="709"/>
        <w:contextualSpacing/>
        <w:jc w:val="both"/>
        <w:rPr>
          <w:sz w:val="24"/>
          <w:szCs w:val="24"/>
          <w:lang w:val="ru-RU"/>
        </w:rPr>
      </w:pPr>
      <w:r w:rsidRPr="00C55636">
        <w:rPr>
          <w:sz w:val="24"/>
          <w:szCs w:val="24"/>
          <w:lang w:val="ru-RU"/>
        </w:rPr>
        <w:t>Выполнение технических</w:t>
      </w:r>
      <w:r w:rsidR="001E3D5B">
        <w:rPr>
          <w:sz w:val="24"/>
          <w:szCs w:val="24"/>
          <w:lang w:val="ru-RU"/>
        </w:rPr>
        <w:t xml:space="preserve"> </w:t>
      </w:r>
      <w:r w:rsidRPr="00C55636">
        <w:rPr>
          <w:sz w:val="24"/>
          <w:szCs w:val="24"/>
          <w:lang w:val="ru-RU"/>
        </w:rPr>
        <w:t>условий</w:t>
      </w:r>
      <w:r w:rsidR="001E3D5B">
        <w:rPr>
          <w:sz w:val="24"/>
          <w:szCs w:val="24"/>
          <w:lang w:val="ru-RU"/>
        </w:rPr>
        <w:t>,</w:t>
      </w:r>
      <w:r w:rsidRPr="00C55636">
        <w:rPr>
          <w:sz w:val="24"/>
          <w:szCs w:val="24"/>
          <w:lang w:val="ru-RU"/>
        </w:rPr>
        <w:t xml:space="preserve"> выданных всеми заинтересованными предприятиями и организациями в соответствии с проектными решениями.</w:t>
      </w:r>
    </w:p>
    <w:p w14:paraId="764D3C06" w14:textId="77777777" w:rsidR="00C539D2" w:rsidRPr="00C55636" w:rsidRDefault="00C539D2" w:rsidP="00A0575C">
      <w:pPr>
        <w:pStyle w:val="ae"/>
        <w:tabs>
          <w:tab w:val="left" w:pos="1134"/>
        </w:tabs>
        <w:ind w:left="709" w:firstLine="0"/>
        <w:contextualSpacing/>
        <w:jc w:val="both"/>
        <w:rPr>
          <w:sz w:val="24"/>
          <w:szCs w:val="24"/>
          <w:lang w:val="ru-RU"/>
        </w:rPr>
      </w:pPr>
    </w:p>
    <w:p w14:paraId="0C049949" w14:textId="77777777" w:rsidR="00C539D2" w:rsidRPr="00C55636" w:rsidRDefault="00AF17A3" w:rsidP="00997B2F">
      <w:pPr>
        <w:pStyle w:val="ae"/>
        <w:numPr>
          <w:ilvl w:val="0"/>
          <w:numId w:val="9"/>
        </w:numPr>
        <w:tabs>
          <w:tab w:val="left" w:pos="284"/>
          <w:tab w:val="left" w:pos="993"/>
          <w:tab w:val="left" w:pos="1134"/>
        </w:tabs>
        <w:ind w:left="0" w:firstLine="709"/>
        <w:contextualSpacing/>
        <w:jc w:val="both"/>
        <w:rPr>
          <w:sz w:val="24"/>
          <w:szCs w:val="24"/>
          <w:lang w:val="ru-RU"/>
        </w:rPr>
      </w:pPr>
      <w:r w:rsidRPr="00C55636">
        <w:rPr>
          <w:b/>
          <w:sz w:val="24"/>
          <w:szCs w:val="24"/>
          <w:lang w:val="ru-RU"/>
        </w:rPr>
        <w:t>Правила контроля и приемки работ.</w:t>
      </w:r>
    </w:p>
    <w:p w14:paraId="27793699" w14:textId="77777777" w:rsidR="00C539D2" w:rsidRPr="00C55636" w:rsidRDefault="00AF17A3" w:rsidP="00997B2F">
      <w:pPr>
        <w:pStyle w:val="ae"/>
        <w:numPr>
          <w:ilvl w:val="1"/>
          <w:numId w:val="9"/>
        </w:numPr>
        <w:tabs>
          <w:tab w:val="left" w:pos="1134"/>
        </w:tabs>
        <w:ind w:left="0" w:firstLine="709"/>
        <w:contextualSpacing/>
        <w:jc w:val="both"/>
        <w:rPr>
          <w:lang w:val="ru-RU"/>
        </w:rPr>
      </w:pPr>
      <w:r w:rsidRPr="00C55636">
        <w:rPr>
          <w:sz w:val="24"/>
          <w:szCs w:val="24"/>
          <w:lang w:val="ru-RU"/>
        </w:rPr>
        <w:t>Руководители работ</w:t>
      </w:r>
      <w:r w:rsidR="00362276">
        <w:rPr>
          <w:sz w:val="24"/>
          <w:szCs w:val="24"/>
          <w:lang w:val="ru-RU"/>
        </w:rPr>
        <w:t>,</w:t>
      </w:r>
      <w:r w:rsidRPr="00C55636">
        <w:rPr>
          <w:sz w:val="24"/>
          <w:szCs w:val="24"/>
          <w:lang w:val="ru-RU"/>
        </w:rPr>
        <w:t xml:space="preserve"> участвующие в строительстве, совместно с представителями филиала ПАО «Россети</w:t>
      </w:r>
      <w:r>
        <w:rPr>
          <w:sz w:val="24"/>
          <w:szCs w:val="24"/>
          <w:lang w:val="ru-RU"/>
        </w:rPr>
        <w:t xml:space="preserve"> Центр и Приволжье» -</w:t>
      </w:r>
      <w:r w:rsidRPr="00C55636">
        <w:rPr>
          <w:sz w:val="24"/>
          <w:szCs w:val="24"/>
          <w:lang w:val="ru-RU"/>
        </w:rPr>
        <w:t xml:space="preserve"> «Тулэнерго»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14:paraId="70306472" w14:textId="77777777" w:rsidR="00C539D2" w:rsidRPr="00C55636" w:rsidRDefault="00AF17A3" w:rsidP="00997B2F">
      <w:pPr>
        <w:pStyle w:val="ae"/>
        <w:numPr>
          <w:ilvl w:val="1"/>
          <w:numId w:val="9"/>
        </w:numPr>
        <w:tabs>
          <w:tab w:val="left" w:pos="1134"/>
        </w:tabs>
        <w:ind w:left="0" w:firstLine="709"/>
        <w:contextualSpacing/>
        <w:jc w:val="both"/>
        <w:rPr>
          <w:lang w:val="ru-RU"/>
        </w:rPr>
      </w:pPr>
      <w:r w:rsidRPr="00C55636">
        <w:rPr>
          <w:sz w:val="24"/>
          <w:szCs w:val="24"/>
          <w:lang w:val="ru-RU"/>
        </w:rPr>
        <w:t xml:space="preserve">Представители проектной организации в праве осуществлять авторский надзор за соответствием выполняемых работ проектной документации. </w:t>
      </w:r>
    </w:p>
    <w:p w14:paraId="0B8A5397" w14:textId="77777777" w:rsidR="00C539D2" w:rsidRPr="00C55636" w:rsidRDefault="00AF17A3" w:rsidP="00997B2F">
      <w:pPr>
        <w:pStyle w:val="ae"/>
        <w:numPr>
          <w:ilvl w:val="1"/>
          <w:numId w:val="9"/>
        </w:numPr>
        <w:tabs>
          <w:tab w:val="left" w:pos="1134"/>
        </w:tabs>
        <w:ind w:left="0" w:firstLine="709"/>
        <w:contextualSpacing/>
        <w:jc w:val="both"/>
        <w:rPr>
          <w:sz w:val="24"/>
          <w:szCs w:val="24"/>
          <w:lang w:val="ru-RU"/>
        </w:rPr>
      </w:pPr>
      <w:r w:rsidRPr="00C55636">
        <w:rPr>
          <w:sz w:val="24"/>
          <w:szCs w:val="24"/>
          <w:lang w:val="ru-RU"/>
        </w:rPr>
        <w:t xml:space="preserve">Подрядчик выполняет функции строительного контроля с выполнением контрольных мероприятий в соответствии </w:t>
      </w:r>
      <w:r w:rsidR="005E103C">
        <w:rPr>
          <w:sz w:val="24"/>
          <w:szCs w:val="24"/>
          <w:lang w:val="ru-RU"/>
        </w:rPr>
        <w:t xml:space="preserve">с </w:t>
      </w:r>
      <w:r w:rsidRPr="00C55636">
        <w:rPr>
          <w:sz w:val="24"/>
          <w:szCs w:val="24"/>
          <w:lang w:val="ru-RU"/>
        </w:rPr>
        <w:t>действующим законодательством и НТД.</w:t>
      </w:r>
    </w:p>
    <w:p w14:paraId="54B58A2B" w14:textId="77777777" w:rsidR="00C539D2" w:rsidRPr="00C55636" w:rsidRDefault="00AF17A3" w:rsidP="00997B2F">
      <w:pPr>
        <w:pStyle w:val="ae"/>
        <w:numPr>
          <w:ilvl w:val="1"/>
          <w:numId w:val="9"/>
        </w:numPr>
        <w:tabs>
          <w:tab w:val="left" w:pos="1134"/>
        </w:tabs>
        <w:ind w:left="0" w:firstLine="709"/>
        <w:contextualSpacing/>
        <w:jc w:val="both"/>
        <w:rPr>
          <w:lang w:val="ru-RU"/>
        </w:rPr>
      </w:pPr>
      <w:r w:rsidRPr="00C55636">
        <w:rPr>
          <w:sz w:val="24"/>
          <w:szCs w:val="24"/>
          <w:lang w:val="ru-RU"/>
        </w:rPr>
        <w:t>Приемку строительно-монтажных работ осуществляет Заказчик в соответствии с действующими СП (СНиП). Подрядчик обязан гарантировать соответствие</w:t>
      </w:r>
      <w:r w:rsidR="005E103C">
        <w:rPr>
          <w:sz w:val="24"/>
          <w:szCs w:val="24"/>
          <w:lang w:val="ru-RU"/>
        </w:rPr>
        <w:t xml:space="preserve"> выполненной работы требованиям</w:t>
      </w:r>
      <w:r w:rsidRPr="00C55636">
        <w:rPr>
          <w:sz w:val="24"/>
          <w:szCs w:val="24"/>
          <w:lang w:val="ru-RU"/>
        </w:rPr>
        <w:t xml:space="preserve"> СП (СНиП). Подрядчик обязан предоставить акты выполненных работ и исполнительную документацию. Обнаруженные при приемке работ </w:t>
      </w:r>
      <w:r w:rsidR="00E3171C" w:rsidRPr="00C55636">
        <w:rPr>
          <w:sz w:val="24"/>
          <w:szCs w:val="24"/>
          <w:lang w:val="ru-RU"/>
        </w:rPr>
        <w:t>отступления и</w:t>
      </w:r>
      <w:r w:rsidRPr="00C55636">
        <w:rPr>
          <w:sz w:val="24"/>
          <w:szCs w:val="24"/>
          <w:lang w:val="ru-RU"/>
        </w:rPr>
        <w:t xml:space="preserve"> </w:t>
      </w:r>
      <w:r w:rsidR="00E3171C" w:rsidRPr="00C55636">
        <w:rPr>
          <w:sz w:val="24"/>
          <w:szCs w:val="24"/>
          <w:lang w:val="ru-RU"/>
        </w:rPr>
        <w:t>замечания Подрядчик</w:t>
      </w:r>
      <w:r w:rsidRPr="00C55636">
        <w:rPr>
          <w:sz w:val="24"/>
          <w:szCs w:val="24"/>
          <w:lang w:val="ru-RU"/>
        </w:rPr>
        <w:t xml:space="preserve"> устраняет за свой счет и </w:t>
      </w:r>
      <w:r w:rsidR="00E3171C" w:rsidRPr="00C55636">
        <w:rPr>
          <w:sz w:val="24"/>
          <w:szCs w:val="24"/>
          <w:lang w:val="ru-RU"/>
        </w:rPr>
        <w:t>в сроки,</w:t>
      </w:r>
      <w:r w:rsidRPr="00C55636">
        <w:rPr>
          <w:sz w:val="24"/>
          <w:szCs w:val="24"/>
          <w:lang w:val="ru-RU"/>
        </w:rPr>
        <w:t xml:space="preserve"> установленные приемочной комиссией.</w:t>
      </w:r>
    </w:p>
    <w:p w14:paraId="538263F1" w14:textId="77777777" w:rsidR="00C539D2" w:rsidRPr="00C55636" w:rsidRDefault="00AF17A3" w:rsidP="00997B2F">
      <w:pPr>
        <w:pStyle w:val="ae"/>
        <w:numPr>
          <w:ilvl w:val="1"/>
          <w:numId w:val="9"/>
        </w:numPr>
        <w:tabs>
          <w:tab w:val="left" w:pos="1134"/>
        </w:tabs>
        <w:ind w:left="0" w:firstLine="709"/>
        <w:contextualSpacing/>
        <w:jc w:val="both"/>
        <w:rPr>
          <w:sz w:val="24"/>
          <w:szCs w:val="24"/>
          <w:lang w:val="ru-RU"/>
        </w:rPr>
      </w:pPr>
      <w:r w:rsidRPr="00C55636">
        <w:rPr>
          <w:sz w:val="24"/>
          <w:szCs w:val="24"/>
          <w:lang w:val="ru-RU"/>
        </w:rPr>
        <w:t>Контроль и ответственность за соблюдение ПТБ персоналом Подрядчика и привлеченных им субподрядных орган</w:t>
      </w:r>
      <w:r w:rsidR="005E103C">
        <w:rPr>
          <w:sz w:val="24"/>
          <w:szCs w:val="24"/>
          <w:lang w:val="ru-RU"/>
        </w:rPr>
        <w:t>изаций</w:t>
      </w:r>
      <w:r w:rsidRPr="00C55636">
        <w:rPr>
          <w:sz w:val="24"/>
          <w:szCs w:val="24"/>
          <w:lang w:val="ru-RU"/>
        </w:rPr>
        <w:t xml:space="preserve"> при проведении строительно-монтажных работ возлагается на подрядную организацию.</w:t>
      </w:r>
    </w:p>
    <w:p w14:paraId="4C4109F7" w14:textId="77777777" w:rsidR="00C539D2" w:rsidRPr="00C55636" w:rsidRDefault="00C539D2" w:rsidP="00A0575C">
      <w:pPr>
        <w:pStyle w:val="ae"/>
        <w:tabs>
          <w:tab w:val="left" w:pos="1134"/>
        </w:tabs>
        <w:ind w:left="0" w:firstLine="0"/>
        <w:contextualSpacing/>
        <w:jc w:val="both"/>
        <w:rPr>
          <w:sz w:val="24"/>
          <w:szCs w:val="24"/>
          <w:lang w:val="ru-RU"/>
        </w:rPr>
      </w:pPr>
    </w:p>
    <w:p w14:paraId="76281468" w14:textId="77777777" w:rsidR="00C539D2" w:rsidRPr="00C55636" w:rsidRDefault="00AF17A3" w:rsidP="00997B2F">
      <w:pPr>
        <w:pStyle w:val="ae"/>
        <w:numPr>
          <w:ilvl w:val="0"/>
          <w:numId w:val="9"/>
        </w:numPr>
        <w:tabs>
          <w:tab w:val="left" w:pos="284"/>
          <w:tab w:val="left" w:pos="993"/>
          <w:tab w:val="left" w:pos="1134"/>
        </w:tabs>
        <w:ind w:left="0" w:firstLine="709"/>
        <w:contextualSpacing/>
        <w:jc w:val="both"/>
        <w:rPr>
          <w:sz w:val="24"/>
          <w:szCs w:val="24"/>
          <w:lang w:val="ru-RU"/>
        </w:rPr>
      </w:pPr>
      <w:r w:rsidRPr="00C55636">
        <w:rPr>
          <w:b/>
          <w:sz w:val="24"/>
          <w:szCs w:val="24"/>
          <w:lang w:val="ru-RU"/>
        </w:rPr>
        <w:t>Требуемые сроки выполнения строительных работ.</w:t>
      </w:r>
    </w:p>
    <w:p w14:paraId="7AA3C526" w14:textId="77777777" w:rsidR="00C539D2" w:rsidRDefault="00AF17A3" w:rsidP="00A0575C">
      <w:pPr>
        <w:pStyle w:val="ae"/>
        <w:tabs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Сроки</w:t>
      </w:r>
      <w:proofErr w:type="spellEnd"/>
      <w:r>
        <w:rPr>
          <w:sz w:val="24"/>
          <w:szCs w:val="24"/>
        </w:rPr>
        <w:t xml:space="preserve"> выполнения </w:t>
      </w:r>
      <w:proofErr w:type="spellStart"/>
      <w:r>
        <w:rPr>
          <w:sz w:val="24"/>
          <w:szCs w:val="24"/>
        </w:rPr>
        <w:t>работ</w:t>
      </w:r>
      <w:proofErr w:type="spellEnd"/>
      <w:r>
        <w:rPr>
          <w:sz w:val="24"/>
          <w:szCs w:val="24"/>
          <w:lang w:val="ru-RU"/>
        </w:rPr>
        <w:t>:</w:t>
      </w:r>
      <w:r>
        <w:rPr>
          <w:sz w:val="24"/>
          <w:szCs w:val="24"/>
        </w:rPr>
        <w:t xml:space="preserve"> </w:t>
      </w:r>
    </w:p>
    <w:p w14:paraId="77CF4E3E" w14:textId="77777777" w:rsidR="00C539D2" w:rsidRPr="00C55636" w:rsidRDefault="00AF17A3" w:rsidP="00997B2F">
      <w:pPr>
        <w:pStyle w:val="ae"/>
        <w:numPr>
          <w:ilvl w:val="1"/>
          <w:numId w:val="9"/>
        </w:numPr>
        <w:tabs>
          <w:tab w:val="left" w:pos="1134"/>
        </w:tabs>
        <w:contextualSpacing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начало работ - с даты заключения договора</w:t>
      </w:r>
    </w:p>
    <w:p w14:paraId="66F9A213" w14:textId="4EA4B5B0" w:rsidR="00C539D2" w:rsidRPr="00863750" w:rsidRDefault="00AF17A3" w:rsidP="00997B2F">
      <w:pPr>
        <w:pStyle w:val="ae"/>
        <w:numPr>
          <w:ilvl w:val="1"/>
          <w:numId w:val="9"/>
        </w:numPr>
        <w:tabs>
          <w:tab w:val="left" w:pos="1134"/>
        </w:tabs>
        <w:contextualSpacing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окончание работ – </w:t>
      </w:r>
      <w:r w:rsidR="00863750" w:rsidRPr="00863750">
        <w:rPr>
          <w:sz w:val="24"/>
          <w:szCs w:val="24"/>
          <w:lang w:val="ru-RU"/>
        </w:rPr>
        <w:t>30.12</w:t>
      </w:r>
      <w:r w:rsidRPr="00863750">
        <w:rPr>
          <w:sz w:val="24"/>
          <w:szCs w:val="24"/>
          <w:lang w:val="ru-RU"/>
        </w:rPr>
        <w:t>.202</w:t>
      </w:r>
      <w:r w:rsidR="00863750" w:rsidRPr="00863750">
        <w:rPr>
          <w:sz w:val="24"/>
          <w:szCs w:val="24"/>
          <w:lang w:val="ru-RU"/>
        </w:rPr>
        <w:t>7</w:t>
      </w:r>
      <w:r w:rsidRPr="00863750">
        <w:rPr>
          <w:sz w:val="24"/>
          <w:szCs w:val="24"/>
          <w:lang w:val="ru-RU"/>
        </w:rPr>
        <w:t>.</w:t>
      </w:r>
    </w:p>
    <w:p w14:paraId="11CB8EFE" w14:textId="77777777" w:rsidR="00C539D2" w:rsidRPr="00863750" w:rsidRDefault="00C539D2" w:rsidP="00A0575C">
      <w:pPr>
        <w:pStyle w:val="ae"/>
        <w:tabs>
          <w:tab w:val="left" w:pos="1134"/>
        </w:tabs>
        <w:ind w:left="0" w:firstLine="709"/>
        <w:contextualSpacing/>
        <w:jc w:val="both"/>
        <w:rPr>
          <w:b/>
          <w:sz w:val="24"/>
          <w:szCs w:val="24"/>
          <w:lang w:val="ru-RU"/>
        </w:rPr>
      </w:pPr>
    </w:p>
    <w:p w14:paraId="493962D1" w14:textId="77777777" w:rsidR="00C539D2" w:rsidRPr="00863750" w:rsidRDefault="00AF17A3" w:rsidP="00997B2F">
      <w:pPr>
        <w:pStyle w:val="ae"/>
        <w:numPr>
          <w:ilvl w:val="0"/>
          <w:numId w:val="9"/>
        </w:numPr>
        <w:tabs>
          <w:tab w:val="left" w:pos="284"/>
          <w:tab w:val="left" w:pos="993"/>
          <w:tab w:val="left" w:pos="1134"/>
        </w:tabs>
        <w:ind w:left="0" w:firstLine="709"/>
        <w:contextualSpacing/>
        <w:jc w:val="both"/>
        <w:rPr>
          <w:sz w:val="24"/>
          <w:szCs w:val="24"/>
          <w:lang w:val="ru-RU"/>
        </w:rPr>
      </w:pPr>
      <w:r w:rsidRPr="00863750">
        <w:rPr>
          <w:b/>
          <w:sz w:val="24"/>
          <w:szCs w:val="24"/>
          <w:lang w:val="ru-RU"/>
        </w:rPr>
        <w:t>Экология и природоохранные мероприятия.</w:t>
      </w:r>
    </w:p>
    <w:p w14:paraId="3990BCC6" w14:textId="77777777" w:rsidR="00C539D2" w:rsidRPr="00C55636" w:rsidRDefault="00AF17A3" w:rsidP="00A0575C">
      <w:pPr>
        <w:pStyle w:val="ae"/>
        <w:ind w:left="0" w:firstLine="709"/>
        <w:contextualSpacing/>
        <w:jc w:val="both"/>
        <w:rPr>
          <w:sz w:val="24"/>
          <w:szCs w:val="24"/>
          <w:lang w:val="ru-RU"/>
        </w:rPr>
      </w:pPr>
      <w:r w:rsidRPr="00C55636">
        <w:rPr>
          <w:sz w:val="24"/>
          <w:szCs w:val="24"/>
          <w:lang w:val="ru-RU"/>
        </w:rPr>
        <w:t xml:space="preserve">Выполнение работ произвести в соответствии с разделом проекта «Охрана окружающей среды». </w:t>
      </w:r>
    </w:p>
    <w:p w14:paraId="00A6D166" w14:textId="77777777" w:rsidR="00C539D2" w:rsidRPr="00C55636" w:rsidRDefault="00C539D2" w:rsidP="00A0575C">
      <w:pPr>
        <w:pStyle w:val="ae"/>
        <w:contextualSpacing/>
        <w:jc w:val="both"/>
        <w:rPr>
          <w:b/>
          <w:sz w:val="24"/>
          <w:szCs w:val="24"/>
          <w:lang w:val="ru-RU"/>
        </w:rPr>
      </w:pPr>
    </w:p>
    <w:p w14:paraId="1ABBE4E3" w14:textId="77777777" w:rsidR="00C539D2" w:rsidRDefault="00AF17A3" w:rsidP="00997B2F">
      <w:pPr>
        <w:pStyle w:val="ae"/>
        <w:numPr>
          <w:ilvl w:val="0"/>
          <w:numId w:val="9"/>
        </w:numPr>
        <w:tabs>
          <w:tab w:val="left" w:pos="284"/>
          <w:tab w:val="left" w:pos="993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Гарантии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исполнителя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строительных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работ</w:t>
      </w:r>
      <w:proofErr w:type="spellEnd"/>
      <w:r>
        <w:rPr>
          <w:b/>
          <w:sz w:val="24"/>
          <w:szCs w:val="24"/>
        </w:rPr>
        <w:t>.</w:t>
      </w:r>
    </w:p>
    <w:p w14:paraId="3548A019" w14:textId="17B798E9" w:rsidR="00C539D2" w:rsidRPr="00CA39DE" w:rsidRDefault="00CA39DE" w:rsidP="00997B2F">
      <w:pPr>
        <w:pStyle w:val="ae"/>
        <w:numPr>
          <w:ilvl w:val="1"/>
          <w:numId w:val="9"/>
        </w:numPr>
        <w:tabs>
          <w:tab w:val="left" w:pos="1134"/>
        </w:tabs>
        <w:ind w:left="0" w:firstLine="709"/>
        <w:contextualSpacing/>
        <w:jc w:val="both"/>
        <w:rPr>
          <w:lang w:val="ru-RU"/>
        </w:rPr>
      </w:pPr>
      <w:r w:rsidRPr="00CA39DE">
        <w:rPr>
          <w:sz w:val="24"/>
          <w:szCs w:val="24"/>
          <w:lang w:val="ru-RU"/>
        </w:rPr>
        <w:t>Гарантийный срок на выполненные работы (в том числе на материалы и оборудование, использованные при выполнении работ) составляет не менее 36 (тридцати шести) месяцев с даты подписания «Акта приемки законченного строительством объекта приемочной комиссией»</w:t>
      </w:r>
      <w:r w:rsidR="00AF17A3" w:rsidRPr="00C55636">
        <w:rPr>
          <w:sz w:val="24"/>
          <w:szCs w:val="24"/>
          <w:lang w:val="ru-RU"/>
        </w:rPr>
        <w:t>.</w:t>
      </w:r>
    </w:p>
    <w:p w14:paraId="3E32B6F0" w14:textId="77777777" w:rsidR="00C539D2" w:rsidRPr="00C55636" w:rsidRDefault="00AF17A3" w:rsidP="00997B2F">
      <w:pPr>
        <w:pStyle w:val="ae"/>
        <w:numPr>
          <w:ilvl w:val="1"/>
          <w:numId w:val="9"/>
        </w:numPr>
        <w:tabs>
          <w:tab w:val="left" w:pos="1134"/>
        </w:tabs>
        <w:ind w:left="0" w:firstLine="709"/>
        <w:contextualSpacing/>
        <w:jc w:val="both"/>
        <w:rPr>
          <w:sz w:val="24"/>
          <w:szCs w:val="24"/>
          <w:lang w:val="ru-RU"/>
        </w:rPr>
      </w:pPr>
      <w:r w:rsidRPr="00C55636">
        <w:rPr>
          <w:sz w:val="24"/>
          <w:szCs w:val="24"/>
          <w:lang w:val="ru-RU"/>
        </w:rPr>
        <w:t>Профессиональная ответственность строительно-монтажной организации должна быть застрахована.</w:t>
      </w:r>
    </w:p>
    <w:p w14:paraId="3AA0DAD6" w14:textId="77777777" w:rsidR="00C539D2" w:rsidRDefault="00C539D2" w:rsidP="00A0575C">
      <w:pPr>
        <w:contextualSpacing/>
        <w:rPr>
          <w:sz w:val="24"/>
          <w:szCs w:val="24"/>
        </w:rPr>
      </w:pPr>
    </w:p>
    <w:p w14:paraId="47F80408" w14:textId="77777777" w:rsidR="00C539D2" w:rsidRDefault="00C539D2" w:rsidP="00A0575C">
      <w:pPr>
        <w:contextualSpacing/>
        <w:rPr>
          <w:sz w:val="24"/>
          <w:szCs w:val="24"/>
        </w:rPr>
      </w:pPr>
    </w:p>
    <w:p w14:paraId="10BF7AE7" w14:textId="2C34BE84" w:rsidR="00C539D2" w:rsidRDefault="00C539D2" w:rsidP="00A0575C">
      <w:pPr>
        <w:pStyle w:val="ae"/>
        <w:tabs>
          <w:tab w:val="left" w:pos="993"/>
          <w:tab w:val="left" w:pos="1134"/>
        </w:tabs>
        <w:contextualSpacing/>
        <w:jc w:val="both"/>
        <w:rPr>
          <w:sz w:val="24"/>
          <w:szCs w:val="24"/>
          <w:lang w:val="ru-RU"/>
        </w:rPr>
      </w:pPr>
    </w:p>
    <w:tbl>
      <w:tblPr>
        <w:tblW w:w="5000" w:type="pct"/>
        <w:tblInd w:w="-108" w:type="dxa"/>
        <w:tblLayout w:type="fixed"/>
        <w:tblLook w:val="04A0" w:firstRow="1" w:lastRow="0" w:firstColumn="1" w:lastColumn="0" w:noHBand="0" w:noVBand="1"/>
      </w:tblPr>
      <w:tblGrid>
        <w:gridCol w:w="3632"/>
        <w:gridCol w:w="4077"/>
        <w:gridCol w:w="2546"/>
      </w:tblGrid>
      <w:tr w:rsidR="00C539D2" w14:paraId="33D7A4DA" w14:textId="77777777">
        <w:trPr>
          <w:trHeight w:val="752"/>
        </w:trPr>
        <w:tc>
          <w:tcPr>
            <w:tcW w:w="3632" w:type="dxa"/>
            <w:vAlign w:val="center"/>
          </w:tcPr>
          <w:p w14:paraId="1CDABB26" w14:textId="77777777" w:rsidR="00C539D2" w:rsidRPr="00E3171C" w:rsidRDefault="00AF17A3" w:rsidP="00A0575C">
            <w:pPr>
              <w:tabs>
                <w:tab w:val="left" w:pos="-15309"/>
                <w:tab w:val="left" w:pos="-5103"/>
                <w:tab w:val="left" w:pos="851"/>
              </w:tabs>
              <w:contextualSpacing/>
              <w:rPr>
                <w:sz w:val="24"/>
                <w:szCs w:val="24"/>
              </w:rPr>
            </w:pPr>
            <w:r w:rsidRPr="00E3171C">
              <w:rPr>
                <w:sz w:val="24"/>
                <w:szCs w:val="24"/>
              </w:rPr>
              <w:t>Начальник управления технологического развития и инноваций</w:t>
            </w:r>
          </w:p>
        </w:tc>
        <w:tc>
          <w:tcPr>
            <w:tcW w:w="4077" w:type="dxa"/>
            <w:vAlign w:val="center"/>
          </w:tcPr>
          <w:p w14:paraId="7102342D" w14:textId="1DA06E4C" w:rsidR="00C539D2" w:rsidRDefault="00C539D2" w:rsidP="00A0575C">
            <w:pPr>
              <w:tabs>
                <w:tab w:val="left" w:pos="-15309"/>
                <w:tab w:val="left" w:pos="-5103"/>
                <w:tab w:val="left" w:pos="851"/>
              </w:tabs>
              <w:snapToGrid w:val="0"/>
              <w:contextualSpacing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  <w:p w14:paraId="260B74D3" w14:textId="77777777" w:rsidR="007C4FAC" w:rsidRDefault="007C4FAC" w:rsidP="00A0575C">
            <w:pPr>
              <w:tabs>
                <w:tab w:val="left" w:pos="-15309"/>
                <w:tab w:val="left" w:pos="-5103"/>
                <w:tab w:val="left" w:pos="851"/>
              </w:tabs>
              <w:snapToGrid w:val="0"/>
              <w:contextualSpacing/>
              <w:jc w:val="center"/>
              <w:rPr>
                <w:sz w:val="24"/>
                <w:szCs w:val="24"/>
              </w:rPr>
            </w:pPr>
          </w:p>
          <w:p w14:paraId="0E4A625F" w14:textId="6176CFB6" w:rsidR="007C4FAC" w:rsidRPr="00E3171C" w:rsidRDefault="007C4FAC" w:rsidP="00A0575C">
            <w:pPr>
              <w:tabs>
                <w:tab w:val="left" w:pos="-15309"/>
                <w:tab w:val="left" w:pos="-5103"/>
                <w:tab w:val="left" w:pos="851"/>
              </w:tabs>
              <w:snapToGri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14:paraId="494841F1" w14:textId="77777777" w:rsidR="004972E4" w:rsidRDefault="004972E4" w:rsidP="00A0575C">
            <w:pPr>
              <w:tabs>
                <w:tab w:val="left" w:pos="-15309"/>
                <w:tab w:val="left" w:pos="-5103"/>
                <w:tab w:val="left" w:pos="851"/>
              </w:tabs>
              <w:contextualSpacing/>
              <w:jc w:val="right"/>
              <w:rPr>
                <w:sz w:val="24"/>
                <w:szCs w:val="24"/>
              </w:rPr>
            </w:pPr>
          </w:p>
          <w:p w14:paraId="7084019E" w14:textId="77777777" w:rsidR="004972E4" w:rsidRDefault="004972E4" w:rsidP="00A0575C">
            <w:pPr>
              <w:tabs>
                <w:tab w:val="left" w:pos="-15309"/>
                <w:tab w:val="left" w:pos="-5103"/>
                <w:tab w:val="left" w:pos="851"/>
              </w:tabs>
              <w:contextualSpacing/>
              <w:jc w:val="right"/>
              <w:rPr>
                <w:sz w:val="24"/>
                <w:szCs w:val="24"/>
              </w:rPr>
            </w:pPr>
          </w:p>
          <w:p w14:paraId="56AC8784" w14:textId="74440516" w:rsidR="00C539D2" w:rsidRDefault="00AF17A3" w:rsidP="00A0575C">
            <w:pPr>
              <w:tabs>
                <w:tab w:val="left" w:pos="-15309"/>
                <w:tab w:val="left" w:pos="-5103"/>
                <w:tab w:val="left" w:pos="851"/>
              </w:tabs>
              <w:contextualSpacing/>
              <w:jc w:val="right"/>
              <w:rPr>
                <w:sz w:val="24"/>
                <w:szCs w:val="24"/>
              </w:rPr>
            </w:pPr>
            <w:r w:rsidRPr="00E3171C">
              <w:rPr>
                <w:sz w:val="24"/>
                <w:szCs w:val="24"/>
              </w:rPr>
              <w:t>А.Н. Зайцев</w:t>
            </w:r>
          </w:p>
        </w:tc>
      </w:tr>
    </w:tbl>
    <w:p w14:paraId="72DC0720" w14:textId="7AE83CA1" w:rsidR="00C539D2" w:rsidRDefault="00C539D2" w:rsidP="00A0575C">
      <w:pPr>
        <w:tabs>
          <w:tab w:val="left" w:pos="4365"/>
        </w:tabs>
        <w:contextualSpacing/>
        <w:rPr>
          <w:sz w:val="26"/>
          <w:szCs w:val="26"/>
        </w:rPr>
      </w:pPr>
    </w:p>
    <w:p w14:paraId="7E0A3ED9" w14:textId="67DB5F70" w:rsidR="00C539D2" w:rsidRDefault="00C539D2" w:rsidP="00A0575C">
      <w:pPr>
        <w:tabs>
          <w:tab w:val="left" w:pos="4365"/>
        </w:tabs>
        <w:ind w:firstLine="567"/>
        <w:contextualSpacing/>
        <w:rPr>
          <w:sz w:val="26"/>
          <w:szCs w:val="26"/>
        </w:rPr>
      </w:pPr>
    </w:p>
    <w:p w14:paraId="6A19FE25" w14:textId="7DEE84B7" w:rsidR="00C539D2" w:rsidRDefault="00C539D2" w:rsidP="00A0575C">
      <w:pPr>
        <w:tabs>
          <w:tab w:val="left" w:pos="4365"/>
        </w:tabs>
        <w:ind w:firstLine="567"/>
        <w:contextualSpacing/>
        <w:rPr>
          <w:sz w:val="26"/>
          <w:szCs w:val="26"/>
        </w:rPr>
      </w:pPr>
    </w:p>
    <w:p w14:paraId="0237C044" w14:textId="10DB4ED1" w:rsidR="00C539D2" w:rsidRDefault="00C539D2" w:rsidP="00A0575C">
      <w:pPr>
        <w:tabs>
          <w:tab w:val="left" w:pos="4365"/>
        </w:tabs>
        <w:ind w:firstLine="567"/>
        <w:contextualSpacing/>
        <w:rPr>
          <w:sz w:val="26"/>
          <w:szCs w:val="26"/>
        </w:rPr>
      </w:pPr>
    </w:p>
    <w:p w14:paraId="2FD7969E" w14:textId="60F2F26F" w:rsidR="00C539D2" w:rsidRDefault="00C539D2" w:rsidP="00A0575C">
      <w:pPr>
        <w:tabs>
          <w:tab w:val="left" w:pos="4365"/>
        </w:tabs>
        <w:ind w:firstLine="567"/>
        <w:contextualSpacing/>
        <w:rPr>
          <w:sz w:val="26"/>
          <w:szCs w:val="26"/>
        </w:rPr>
      </w:pPr>
    </w:p>
    <w:p w14:paraId="7CBA01CA" w14:textId="77777777" w:rsidR="00C539D2" w:rsidRDefault="00C539D2" w:rsidP="00A0575C">
      <w:pPr>
        <w:tabs>
          <w:tab w:val="left" w:pos="4365"/>
        </w:tabs>
        <w:ind w:firstLine="567"/>
        <w:contextualSpacing/>
        <w:rPr>
          <w:sz w:val="26"/>
          <w:szCs w:val="26"/>
        </w:rPr>
      </w:pPr>
    </w:p>
    <w:p w14:paraId="06E3A3CA" w14:textId="1020DFB8" w:rsidR="00C539D2" w:rsidRDefault="00C539D2" w:rsidP="00A0575C">
      <w:pPr>
        <w:tabs>
          <w:tab w:val="left" w:pos="4365"/>
        </w:tabs>
        <w:ind w:firstLine="567"/>
        <w:contextualSpacing/>
        <w:rPr>
          <w:sz w:val="26"/>
          <w:szCs w:val="26"/>
        </w:rPr>
      </w:pPr>
    </w:p>
    <w:p w14:paraId="660F242B" w14:textId="24190233" w:rsidR="00C539D2" w:rsidRDefault="00C539D2" w:rsidP="00A0575C">
      <w:pPr>
        <w:tabs>
          <w:tab w:val="left" w:pos="4365"/>
        </w:tabs>
        <w:ind w:firstLine="567"/>
        <w:contextualSpacing/>
        <w:rPr>
          <w:sz w:val="26"/>
          <w:szCs w:val="26"/>
        </w:rPr>
      </w:pPr>
    </w:p>
    <w:p w14:paraId="6DEB70C4" w14:textId="723B0083" w:rsidR="00C539D2" w:rsidRDefault="00C539D2" w:rsidP="00A0575C">
      <w:pPr>
        <w:tabs>
          <w:tab w:val="left" w:pos="4365"/>
        </w:tabs>
        <w:ind w:firstLine="567"/>
        <w:contextualSpacing/>
        <w:rPr>
          <w:sz w:val="26"/>
          <w:szCs w:val="26"/>
        </w:rPr>
      </w:pPr>
    </w:p>
    <w:p w14:paraId="7C5205A9" w14:textId="37697D28" w:rsidR="00C539D2" w:rsidRDefault="00C539D2" w:rsidP="00A0575C">
      <w:pPr>
        <w:tabs>
          <w:tab w:val="left" w:pos="4365"/>
        </w:tabs>
        <w:ind w:firstLine="567"/>
        <w:contextualSpacing/>
        <w:rPr>
          <w:sz w:val="26"/>
          <w:szCs w:val="26"/>
        </w:rPr>
      </w:pPr>
    </w:p>
    <w:p w14:paraId="71B02B56" w14:textId="77777777" w:rsidR="00E3171C" w:rsidRDefault="00E3171C" w:rsidP="00A0575C">
      <w:pPr>
        <w:tabs>
          <w:tab w:val="left" w:pos="4365"/>
        </w:tabs>
        <w:contextualSpacing/>
        <w:rPr>
          <w:i/>
          <w:lang w:eastAsia="ar-SA"/>
        </w:rPr>
      </w:pPr>
    </w:p>
    <w:p w14:paraId="0E7B87B1" w14:textId="77777777" w:rsidR="008F24B9" w:rsidRDefault="008F24B9" w:rsidP="00A0575C">
      <w:pPr>
        <w:tabs>
          <w:tab w:val="left" w:pos="4365"/>
        </w:tabs>
        <w:contextualSpacing/>
        <w:rPr>
          <w:i/>
          <w:lang w:eastAsia="ar-SA"/>
        </w:rPr>
      </w:pPr>
    </w:p>
    <w:p w14:paraId="3411581C" w14:textId="3619A1A8" w:rsidR="008F24B9" w:rsidRDefault="008F24B9" w:rsidP="00A0575C">
      <w:pPr>
        <w:tabs>
          <w:tab w:val="left" w:pos="4365"/>
        </w:tabs>
        <w:contextualSpacing/>
        <w:rPr>
          <w:sz w:val="26"/>
          <w:szCs w:val="26"/>
        </w:rPr>
      </w:pPr>
    </w:p>
    <w:p w14:paraId="105B750A" w14:textId="07841EA4" w:rsidR="00863750" w:rsidRDefault="00863750" w:rsidP="00A0575C">
      <w:pPr>
        <w:tabs>
          <w:tab w:val="left" w:pos="4365"/>
        </w:tabs>
        <w:contextualSpacing/>
        <w:rPr>
          <w:sz w:val="26"/>
          <w:szCs w:val="26"/>
        </w:rPr>
      </w:pPr>
    </w:p>
    <w:p w14:paraId="72982808" w14:textId="1E9F32B1" w:rsidR="00863750" w:rsidRDefault="00863750" w:rsidP="00A0575C">
      <w:pPr>
        <w:tabs>
          <w:tab w:val="left" w:pos="4365"/>
        </w:tabs>
        <w:contextualSpacing/>
        <w:rPr>
          <w:sz w:val="26"/>
          <w:szCs w:val="26"/>
        </w:rPr>
      </w:pPr>
    </w:p>
    <w:p w14:paraId="5C6865CC" w14:textId="55BE52DB" w:rsidR="00863750" w:rsidRDefault="00863750" w:rsidP="00A0575C">
      <w:pPr>
        <w:tabs>
          <w:tab w:val="left" w:pos="4365"/>
        </w:tabs>
        <w:contextualSpacing/>
        <w:rPr>
          <w:sz w:val="26"/>
          <w:szCs w:val="26"/>
        </w:rPr>
      </w:pPr>
    </w:p>
    <w:p w14:paraId="017D807E" w14:textId="17F2490E" w:rsidR="00863750" w:rsidRDefault="00863750" w:rsidP="00A0575C">
      <w:pPr>
        <w:tabs>
          <w:tab w:val="left" w:pos="4365"/>
        </w:tabs>
        <w:contextualSpacing/>
        <w:rPr>
          <w:sz w:val="26"/>
          <w:szCs w:val="26"/>
        </w:rPr>
      </w:pPr>
    </w:p>
    <w:p w14:paraId="44E957B5" w14:textId="528B1BCD" w:rsidR="00863750" w:rsidRDefault="00863750" w:rsidP="00A0575C">
      <w:pPr>
        <w:tabs>
          <w:tab w:val="left" w:pos="4365"/>
        </w:tabs>
        <w:contextualSpacing/>
        <w:rPr>
          <w:sz w:val="26"/>
          <w:szCs w:val="26"/>
        </w:rPr>
      </w:pPr>
    </w:p>
    <w:p w14:paraId="3DB67B9D" w14:textId="77777777" w:rsidR="00863750" w:rsidRDefault="00863750" w:rsidP="00A0575C">
      <w:pPr>
        <w:tabs>
          <w:tab w:val="left" w:pos="4365"/>
        </w:tabs>
        <w:contextualSpacing/>
        <w:rPr>
          <w:sz w:val="26"/>
          <w:szCs w:val="26"/>
        </w:rPr>
      </w:pPr>
    </w:p>
    <w:p w14:paraId="186DF69A" w14:textId="77777777" w:rsidR="00C539D2" w:rsidRPr="00E3171C" w:rsidRDefault="00AF17A3" w:rsidP="00A0575C">
      <w:pPr>
        <w:tabs>
          <w:tab w:val="left" w:pos="4365"/>
        </w:tabs>
        <w:ind w:firstLine="567"/>
        <w:contextualSpacing/>
        <w:rPr>
          <w:i/>
          <w:sz w:val="26"/>
          <w:szCs w:val="26"/>
        </w:rPr>
      </w:pPr>
      <w:r w:rsidRPr="00E3171C">
        <w:rPr>
          <w:i/>
          <w:sz w:val="26"/>
          <w:szCs w:val="26"/>
        </w:rPr>
        <w:tab/>
      </w:r>
    </w:p>
    <w:p w14:paraId="4D9A2FE9" w14:textId="77777777" w:rsidR="00C539D2" w:rsidRPr="00E3171C" w:rsidRDefault="00AF17A3" w:rsidP="00A0575C">
      <w:pPr>
        <w:contextualSpacing/>
        <w:jc w:val="both"/>
        <w:rPr>
          <w:i/>
          <w:sz w:val="16"/>
          <w:szCs w:val="16"/>
        </w:rPr>
      </w:pPr>
      <w:r w:rsidRPr="00E3171C">
        <w:rPr>
          <w:i/>
          <w:sz w:val="16"/>
          <w:szCs w:val="16"/>
        </w:rPr>
        <w:t xml:space="preserve">Исп.: </w:t>
      </w:r>
      <w:r w:rsidR="008F24B9" w:rsidRPr="008F24B9">
        <w:rPr>
          <w:i/>
          <w:lang w:eastAsia="ar-SA"/>
        </w:rPr>
        <w:t>Симанин Алексей Игоревич</w:t>
      </w:r>
    </w:p>
    <w:p w14:paraId="2F2CDFCD" w14:textId="77777777" w:rsidR="00C539D2" w:rsidRPr="00E3171C" w:rsidRDefault="00AF17A3">
      <w:pPr>
        <w:rPr>
          <w:i/>
          <w:sz w:val="16"/>
          <w:szCs w:val="16"/>
        </w:rPr>
        <w:sectPr w:rsidR="00C539D2" w:rsidRPr="00E3171C">
          <w:headerReference w:type="default" r:id="rId7"/>
          <w:headerReference w:type="first" r:id="rId8"/>
          <w:pgSz w:w="12240" w:h="15840"/>
          <w:pgMar w:top="776" w:right="567" w:bottom="776" w:left="1418" w:header="720" w:footer="0" w:gutter="0"/>
          <w:cols w:space="720"/>
          <w:formProt w:val="0"/>
          <w:titlePg/>
          <w:docGrid w:linePitch="600" w:charSpace="40960"/>
        </w:sectPr>
      </w:pPr>
      <w:r w:rsidRPr="00E3171C">
        <w:rPr>
          <w:i/>
          <w:sz w:val="16"/>
          <w:szCs w:val="16"/>
        </w:rPr>
        <w:t xml:space="preserve">Тел. </w:t>
      </w:r>
      <w:r w:rsidR="008F24B9" w:rsidRPr="008F24B9">
        <w:rPr>
          <w:i/>
          <w:sz w:val="16"/>
          <w:szCs w:val="16"/>
        </w:rPr>
        <w:t xml:space="preserve">+7(4872) 47-87-31 </w:t>
      </w:r>
      <w:proofErr w:type="spellStart"/>
      <w:r w:rsidR="008F24B9" w:rsidRPr="008F24B9">
        <w:rPr>
          <w:i/>
          <w:sz w:val="16"/>
          <w:szCs w:val="16"/>
        </w:rPr>
        <w:t>вн</w:t>
      </w:r>
      <w:proofErr w:type="spellEnd"/>
      <w:r w:rsidR="008F24B9" w:rsidRPr="008F24B9">
        <w:rPr>
          <w:i/>
          <w:sz w:val="16"/>
          <w:szCs w:val="16"/>
        </w:rPr>
        <w:t>. 2731</w:t>
      </w:r>
    </w:p>
    <w:p w14:paraId="6792935D" w14:textId="0C6788E8" w:rsidR="00C539D2" w:rsidRDefault="00AF17A3">
      <w:pPr>
        <w:suppressAutoHyphens w:val="0"/>
        <w:spacing w:after="160"/>
        <w:jc w:val="right"/>
        <w:rPr>
          <w:sz w:val="24"/>
          <w:szCs w:val="24"/>
          <w:lang w:eastAsia="ru-RU"/>
        </w:rPr>
      </w:pPr>
      <w:r w:rsidRPr="002753D4">
        <w:rPr>
          <w:sz w:val="24"/>
          <w:szCs w:val="24"/>
          <w:lang w:eastAsia="ru-RU"/>
        </w:rPr>
        <w:lastRenderedPageBreak/>
        <w:t>Приложение №1</w:t>
      </w:r>
    </w:p>
    <w:p w14:paraId="7D2C3318" w14:textId="6976D053" w:rsidR="00C539D2" w:rsidRPr="002753D4" w:rsidRDefault="00863750" w:rsidP="00863750">
      <w:pPr>
        <w:suppressAutoHyphens w:val="0"/>
        <w:spacing w:after="160"/>
        <w:jc w:val="right"/>
        <w:rPr>
          <w:sz w:val="24"/>
          <w:szCs w:val="24"/>
          <w:lang w:eastAsia="ru-RU"/>
        </w:rPr>
      </w:pPr>
      <w:r w:rsidRPr="00863750">
        <w:rPr>
          <w:sz w:val="24"/>
          <w:szCs w:val="24"/>
          <w:lang w:eastAsia="ru-RU"/>
        </w:rPr>
        <w:t>к ТЗ № ТЗ/71/2025/151/3</w:t>
      </w:r>
    </w:p>
    <w:p w14:paraId="23B11788" w14:textId="77777777" w:rsidR="00C539D2" w:rsidRPr="002753D4" w:rsidRDefault="00AF17A3">
      <w:pPr>
        <w:tabs>
          <w:tab w:val="left" w:pos="993"/>
        </w:tabs>
        <w:spacing w:line="276" w:lineRule="auto"/>
        <w:jc w:val="center"/>
        <w:rPr>
          <w:sz w:val="24"/>
          <w:szCs w:val="24"/>
        </w:rPr>
      </w:pPr>
      <w:r w:rsidRPr="002753D4">
        <w:rPr>
          <w:b/>
          <w:sz w:val="24"/>
          <w:szCs w:val="24"/>
          <w:lang w:eastAsia="ru-RU"/>
        </w:rPr>
        <w:t>Объем работ по установке объектов распределенной автоматизации по линейным объектам</w:t>
      </w:r>
    </w:p>
    <w:p w14:paraId="5BE080F7" w14:textId="77777777" w:rsidR="00C539D2" w:rsidRDefault="00C539D2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</w:p>
    <w:tbl>
      <w:tblPr>
        <w:tblStyle w:val="afb"/>
        <w:tblW w:w="15589" w:type="dxa"/>
        <w:tblLayout w:type="fixed"/>
        <w:tblLook w:val="04A0" w:firstRow="1" w:lastRow="0" w:firstColumn="1" w:lastColumn="0" w:noHBand="0" w:noVBand="1"/>
      </w:tblPr>
      <w:tblGrid>
        <w:gridCol w:w="850"/>
        <w:gridCol w:w="3540"/>
        <w:gridCol w:w="1418"/>
        <w:gridCol w:w="1133"/>
        <w:gridCol w:w="1276"/>
        <w:gridCol w:w="1276"/>
        <w:gridCol w:w="1276"/>
        <w:gridCol w:w="1276"/>
        <w:gridCol w:w="1276"/>
        <w:gridCol w:w="2268"/>
      </w:tblGrid>
      <w:tr w:rsidR="00BD02C7" w14:paraId="2661348A" w14:textId="77777777" w:rsidTr="00BD02C7">
        <w:trPr>
          <w:trHeight w:val="900"/>
        </w:trPr>
        <w:tc>
          <w:tcPr>
            <w:tcW w:w="850" w:type="dxa"/>
          </w:tcPr>
          <w:p w14:paraId="4EC06549" w14:textId="77777777" w:rsidR="00BD02C7" w:rsidRPr="002753D4" w:rsidRDefault="00BD02C7" w:rsidP="002753D4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753D4">
              <w:rPr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540" w:type="dxa"/>
          </w:tcPr>
          <w:p w14:paraId="45FA8E64" w14:textId="77777777" w:rsidR="00BD02C7" w:rsidRPr="002753D4" w:rsidRDefault="00BD02C7" w:rsidP="002753D4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753D4">
              <w:rPr>
                <w:b/>
                <w:bCs/>
                <w:color w:val="000000"/>
                <w:lang w:eastAsia="ru-RU"/>
              </w:rPr>
              <w:t>Объект</w:t>
            </w:r>
          </w:p>
        </w:tc>
        <w:tc>
          <w:tcPr>
            <w:tcW w:w="1418" w:type="dxa"/>
          </w:tcPr>
          <w:p w14:paraId="3835693F" w14:textId="77777777" w:rsidR="00BD02C7" w:rsidRPr="002753D4" w:rsidRDefault="00BD02C7" w:rsidP="002753D4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753D4">
              <w:rPr>
                <w:b/>
                <w:bCs/>
                <w:color w:val="000000"/>
                <w:lang w:eastAsia="ru-RU"/>
              </w:rPr>
              <w:t>Титул ИПР</w:t>
            </w:r>
          </w:p>
        </w:tc>
        <w:tc>
          <w:tcPr>
            <w:tcW w:w="1133" w:type="dxa"/>
          </w:tcPr>
          <w:p w14:paraId="368CBD69" w14:textId="2D40EF78" w:rsidR="00BD02C7" w:rsidRPr="002753D4" w:rsidRDefault="00BD02C7" w:rsidP="002753D4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Установка камер КСО, шт</w:t>
            </w:r>
          </w:p>
        </w:tc>
        <w:tc>
          <w:tcPr>
            <w:tcW w:w="1276" w:type="dxa"/>
          </w:tcPr>
          <w:p w14:paraId="4408E4FC" w14:textId="33FAC60D" w:rsidR="00BD02C7" w:rsidRPr="002753D4" w:rsidRDefault="00BD02C7" w:rsidP="002753D4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753D4">
              <w:rPr>
                <w:b/>
                <w:bCs/>
                <w:color w:val="000000"/>
                <w:lang w:eastAsia="ru-RU"/>
              </w:rPr>
              <w:t xml:space="preserve">Установка </w:t>
            </w:r>
            <w:r>
              <w:rPr>
                <w:b/>
                <w:bCs/>
                <w:color w:val="000000"/>
                <w:lang w:eastAsia="ru-RU"/>
              </w:rPr>
              <w:t>ВВ</w:t>
            </w:r>
            <w:r w:rsidRPr="002753D4">
              <w:rPr>
                <w:b/>
                <w:bCs/>
                <w:color w:val="000000"/>
                <w:lang w:eastAsia="ru-RU"/>
              </w:rPr>
              <w:t xml:space="preserve"> на ПС, шт</w:t>
            </w:r>
          </w:p>
        </w:tc>
        <w:tc>
          <w:tcPr>
            <w:tcW w:w="1276" w:type="dxa"/>
          </w:tcPr>
          <w:p w14:paraId="282D7528" w14:textId="3056F41B" w:rsidR="00BD02C7" w:rsidRPr="002753D4" w:rsidRDefault="00BD02C7" w:rsidP="002753D4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Установка ТТ, шт</w:t>
            </w:r>
          </w:p>
        </w:tc>
        <w:tc>
          <w:tcPr>
            <w:tcW w:w="1276" w:type="dxa"/>
          </w:tcPr>
          <w:p w14:paraId="74136455" w14:textId="6DA68446" w:rsidR="00BD02C7" w:rsidRPr="002753D4" w:rsidRDefault="00BD02C7" w:rsidP="002753D4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753D4">
              <w:rPr>
                <w:b/>
                <w:bCs/>
                <w:color w:val="000000"/>
                <w:lang w:eastAsia="ru-RU"/>
              </w:rPr>
              <w:t>Установка РЗА на ПС, шт</w:t>
            </w:r>
          </w:p>
        </w:tc>
        <w:tc>
          <w:tcPr>
            <w:tcW w:w="1276" w:type="dxa"/>
          </w:tcPr>
          <w:p w14:paraId="26FD17E7" w14:textId="77777777" w:rsidR="00BD02C7" w:rsidRPr="002753D4" w:rsidRDefault="00BD02C7" w:rsidP="002753D4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753D4">
              <w:rPr>
                <w:b/>
                <w:bCs/>
                <w:color w:val="000000"/>
                <w:lang w:eastAsia="ru-RU"/>
              </w:rPr>
              <w:t>Установка ТМ на ПС, шт</w:t>
            </w:r>
          </w:p>
        </w:tc>
        <w:tc>
          <w:tcPr>
            <w:tcW w:w="1276" w:type="dxa"/>
          </w:tcPr>
          <w:p w14:paraId="568AB8AE" w14:textId="77777777" w:rsidR="00BD02C7" w:rsidRPr="002753D4" w:rsidRDefault="00BD02C7" w:rsidP="002753D4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753D4">
              <w:rPr>
                <w:b/>
                <w:bCs/>
                <w:color w:val="000000"/>
                <w:lang w:eastAsia="ru-RU"/>
              </w:rPr>
              <w:t>Установка ВЧ связи на ПС</w:t>
            </w:r>
          </w:p>
        </w:tc>
        <w:tc>
          <w:tcPr>
            <w:tcW w:w="2268" w:type="dxa"/>
          </w:tcPr>
          <w:p w14:paraId="270282D0" w14:textId="77777777" w:rsidR="00BD02C7" w:rsidRPr="002753D4" w:rsidRDefault="00BD02C7" w:rsidP="002753D4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753D4">
              <w:rPr>
                <w:b/>
                <w:bCs/>
                <w:color w:val="000000"/>
                <w:lang w:eastAsia="ru-RU"/>
              </w:rPr>
              <w:t>Рабочая документация</w:t>
            </w:r>
          </w:p>
        </w:tc>
      </w:tr>
      <w:tr w:rsidR="00BD02C7" w14:paraId="38AA5A2A" w14:textId="77777777" w:rsidTr="008559A8">
        <w:trPr>
          <w:trHeight w:val="945"/>
        </w:trPr>
        <w:tc>
          <w:tcPr>
            <w:tcW w:w="850" w:type="dxa"/>
            <w:vAlign w:val="center"/>
          </w:tcPr>
          <w:p w14:paraId="7A66ECB7" w14:textId="2FB5EEE5" w:rsidR="00BD02C7" w:rsidRPr="00BD02C7" w:rsidRDefault="00BD02C7" w:rsidP="00BD02C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D02C7">
              <w:rPr>
                <w:color w:val="000000"/>
                <w:lang w:eastAsia="ru-RU"/>
              </w:rPr>
              <w:t>1</w:t>
            </w:r>
          </w:p>
        </w:tc>
        <w:tc>
          <w:tcPr>
            <w:tcW w:w="3540" w:type="dxa"/>
            <w:vAlign w:val="center"/>
          </w:tcPr>
          <w:p w14:paraId="5994339F" w14:textId="5D611AB0" w:rsidR="00BD02C7" w:rsidRPr="00BD02C7" w:rsidRDefault="00BD02C7" w:rsidP="00BD02C7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BD02C7">
              <w:rPr>
                <w:color w:val="000000"/>
                <w:lang w:eastAsia="ru-RU"/>
              </w:rPr>
              <w:t>Техперевооружение</w:t>
            </w:r>
            <w:proofErr w:type="spellEnd"/>
            <w:r w:rsidRPr="00BD02C7">
              <w:rPr>
                <w:color w:val="000000"/>
                <w:lang w:eastAsia="ru-RU"/>
              </w:rPr>
              <w:t xml:space="preserve"> ПС 110/35/10 </w:t>
            </w:r>
            <w:proofErr w:type="spellStart"/>
            <w:r w:rsidRPr="00BD02C7">
              <w:rPr>
                <w:color w:val="000000"/>
                <w:lang w:eastAsia="ru-RU"/>
              </w:rPr>
              <w:t>кВ</w:t>
            </w:r>
            <w:proofErr w:type="spellEnd"/>
            <w:r w:rsidRPr="00BD02C7">
              <w:rPr>
                <w:color w:val="000000"/>
                <w:lang w:eastAsia="ru-RU"/>
              </w:rPr>
              <w:t xml:space="preserve"> №37 </w:t>
            </w:r>
            <w:proofErr w:type="spellStart"/>
            <w:r w:rsidRPr="00BD02C7">
              <w:rPr>
                <w:color w:val="000000"/>
                <w:lang w:eastAsia="ru-RU"/>
              </w:rPr>
              <w:t>Грызлово</w:t>
            </w:r>
            <w:proofErr w:type="spellEnd"/>
            <w:r w:rsidRPr="00BD02C7">
              <w:rPr>
                <w:color w:val="000000"/>
                <w:lang w:eastAsia="ru-RU"/>
              </w:rPr>
              <w:t xml:space="preserve"> с установкой камер КСО "Новация" (9 шт.), шкафа телемеханики (1 шт.)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8D4071" w14:textId="6DB44B0E" w:rsidR="00BD02C7" w:rsidRPr="008559A8" w:rsidRDefault="008559A8" w:rsidP="00BD02C7">
            <w:pPr>
              <w:jc w:val="center"/>
              <w:rPr>
                <w:lang w:eastAsia="ru-RU"/>
              </w:rPr>
            </w:pPr>
            <w:r w:rsidRPr="008559A8">
              <w:rPr>
                <w:lang w:val="en-US" w:eastAsia="ru-RU"/>
              </w:rPr>
              <w:t>TUE-1134-000</w:t>
            </w:r>
          </w:p>
        </w:tc>
        <w:tc>
          <w:tcPr>
            <w:tcW w:w="1133" w:type="dxa"/>
            <w:vAlign w:val="center"/>
          </w:tcPr>
          <w:p w14:paraId="6FF30FC7" w14:textId="22845356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vAlign w:val="center"/>
          </w:tcPr>
          <w:p w14:paraId="085CEEED" w14:textId="504B3312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1F388FAD" w14:textId="77777777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36EDF52F" w14:textId="72F43F98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1E3E683" w14:textId="497DC3F0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14:paraId="7F0F12A4" w14:textId="77777777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2268" w:type="dxa"/>
            <w:vAlign w:val="center"/>
          </w:tcPr>
          <w:p w14:paraId="70A658D2" w14:textId="087212DA" w:rsidR="00BD02C7" w:rsidRPr="00BD02C7" w:rsidRDefault="00BD02C7" w:rsidP="00E31A71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ТЭС-М/2025/001/71/</w:t>
            </w:r>
            <w:r w:rsidR="00E31A71">
              <w:rPr>
                <w:color w:val="000000"/>
                <w:lang w:eastAsia="ru-RU"/>
              </w:rPr>
              <w:t>15</w:t>
            </w:r>
          </w:p>
        </w:tc>
      </w:tr>
      <w:tr w:rsidR="00BD02C7" w14:paraId="65C92067" w14:textId="77777777" w:rsidTr="008559A8">
        <w:trPr>
          <w:trHeight w:val="945"/>
        </w:trPr>
        <w:tc>
          <w:tcPr>
            <w:tcW w:w="850" w:type="dxa"/>
            <w:vAlign w:val="center"/>
          </w:tcPr>
          <w:p w14:paraId="2AF98702" w14:textId="719A87DA" w:rsidR="00BD02C7" w:rsidRPr="00BD02C7" w:rsidRDefault="00BD02C7" w:rsidP="00BD02C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D02C7">
              <w:rPr>
                <w:color w:val="000000"/>
                <w:lang w:eastAsia="ru-RU"/>
              </w:rPr>
              <w:t>2</w:t>
            </w:r>
          </w:p>
        </w:tc>
        <w:tc>
          <w:tcPr>
            <w:tcW w:w="3540" w:type="dxa"/>
            <w:vAlign w:val="center"/>
          </w:tcPr>
          <w:p w14:paraId="41BD2DD2" w14:textId="199D232F" w:rsidR="00BD02C7" w:rsidRPr="00BD02C7" w:rsidRDefault="00BD02C7" w:rsidP="00BD02C7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BD02C7">
              <w:rPr>
                <w:color w:val="000000"/>
                <w:lang w:eastAsia="ru-RU"/>
              </w:rPr>
              <w:t>Техперевооружение</w:t>
            </w:r>
            <w:proofErr w:type="spellEnd"/>
            <w:r w:rsidRPr="00BD02C7">
              <w:rPr>
                <w:color w:val="000000"/>
                <w:lang w:eastAsia="ru-RU"/>
              </w:rPr>
              <w:t xml:space="preserve"> ПС 35 </w:t>
            </w:r>
            <w:proofErr w:type="spellStart"/>
            <w:r w:rsidRPr="00BD02C7">
              <w:rPr>
                <w:color w:val="000000"/>
                <w:lang w:eastAsia="ru-RU"/>
              </w:rPr>
              <w:t>кВ</w:t>
            </w:r>
            <w:proofErr w:type="spellEnd"/>
            <w:r w:rsidRPr="00BD02C7">
              <w:rPr>
                <w:color w:val="000000"/>
                <w:lang w:eastAsia="ru-RU"/>
              </w:rPr>
              <w:t xml:space="preserve"> №7 Угольная с установкой камер КСО "Новация" (6 шт.)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939FD1" w14:textId="38B04974" w:rsidR="00BD02C7" w:rsidRPr="008559A8" w:rsidRDefault="008559A8" w:rsidP="00BD02C7">
            <w:pPr>
              <w:jc w:val="center"/>
              <w:rPr>
                <w:lang w:eastAsia="ru-RU"/>
              </w:rPr>
            </w:pPr>
            <w:r w:rsidRPr="008559A8">
              <w:rPr>
                <w:lang w:val="en-US" w:eastAsia="ru-RU"/>
              </w:rPr>
              <w:t>TUE-1134-000</w:t>
            </w:r>
          </w:p>
        </w:tc>
        <w:tc>
          <w:tcPr>
            <w:tcW w:w="1133" w:type="dxa"/>
            <w:vAlign w:val="center"/>
          </w:tcPr>
          <w:p w14:paraId="5E28866E" w14:textId="78D2A2C7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14:paraId="6355485F" w14:textId="5AB1481E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298C2C72" w14:textId="77777777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766D630" w14:textId="57EC9139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F33D14B" w14:textId="77777777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1F10CA1" w14:textId="77777777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2268" w:type="dxa"/>
            <w:vAlign w:val="center"/>
          </w:tcPr>
          <w:p w14:paraId="6236A79D" w14:textId="3960CA7C" w:rsidR="00BD02C7" w:rsidRPr="00BD02C7" w:rsidRDefault="00BD02C7" w:rsidP="00BD02C7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ТЭС-М/2025/001/71/16</w:t>
            </w:r>
          </w:p>
        </w:tc>
      </w:tr>
      <w:tr w:rsidR="00BD02C7" w14:paraId="2DA791B7" w14:textId="77777777" w:rsidTr="008559A8">
        <w:trPr>
          <w:trHeight w:val="945"/>
        </w:trPr>
        <w:tc>
          <w:tcPr>
            <w:tcW w:w="850" w:type="dxa"/>
            <w:vAlign w:val="center"/>
          </w:tcPr>
          <w:p w14:paraId="1104980D" w14:textId="505AAD08" w:rsidR="00BD02C7" w:rsidRPr="00BD02C7" w:rsidRDefault="00BD02C7" w:rsidP="00BD02C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D02C7">
              <w:rPr>
                <w:color w:val="000000"/>
                <w:lang w:eastAsia="ru-RU"/>
              </w:rPr>
              <w:t>3</w:t>
            </w:r>
          </w:p>
        </w:tc>
        <w:tc>
          <w:tcPr>
            <w:tcW w:w="3540" w:type="dxa"/>
            <w:vAlign w:val="center"/>
          </w:tcPr>
          <w:p w14:paraId="7849F7AC" w14:textId="7A77C593" w:rsidR="00BD02C7" w:rsidRPr="00BD02C7" w:rsidRDefault="00BD02C7" w:rsidP="00BD02C7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BD02C7">
              <w:rPr>
                <w:color w:val="000000"/>
                <w:lang w:eastAsia="ru-RU"/>
              </w:rPr>
              <w:t>Техперевооружение</w:t>
            </w:r>
            <w:proofErr w:type="spellEnd"/>
            <w:r w:rsidRPr="00BD02C7">
              <w:rPr>
                <w:color w:val="000000"/>
                <w:lang w:eastAsia="ru-RU"/>
              </w:rPr>
              <w:t xml:space="preserve"> ПС 110/35/10 </w:t>
            </w:r>
            <w:proofErr w:type="spellStart"/>
            <w:r w:rsidRPr="00BD02C7">
              <w:rPr>
                <w:color w:val="000000"/>
                <w:lang w:eastAsia="ru-RU"/>
              </w:rPr>
              <w:t>кВ</w:t>
            </w:r>
            <w:proofErr w:type="spellEnd"/>
            <w:r w:rsidRPr="00BD02C7">
              <w:rPr>
                <w:color w:val="000000"/>
                <w:lang w:eastAsia="ru-RU"/>
              </w:rPr>
              <w:t xml:space="preserve"> №76 Сокольники с заменой масляного выключателя на вакуумный (4 шт.), трансформаторов тока (12 шт.), устройств РЗА (4 шт.), установкой шкафа телемеханики (1 шт)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AF703A" w14:textId="45AF09FC" w:rsidR="00BD02C7" w:rsidRPr="008559A8" w:rsidRDefault="008559A8" w:rsidP="00BD02C7">
            <w:pPr>
              <w:jc w:val="center"/>
              <w:rPr>
                <w:lang w:eastAsia="ru-RU"/>
              </w:rPr>
            </w:pPr>
            <w:r w:rsidRPr="008559A8">
              <w:rPr>
                <w:lang w:val="en-US" w:eastAsia="ru-RU"/>
              </w:rPr>
              <w:t>TUE-1134-000</w:t>
            </w:r>
          </w:p>
        </w:tc>
        <w:tc>
          <w:tcPr>
            <w:tcW w:w="1133" w:type="dxa"/>
            <w:vAlign w:val="center"/>
          </w:tcPr>
          <w:p w14:paraId="259799F6" w14:textId="77777777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2AB0D68D" w14:textId="43BBAF45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14:paraId="55F52E8B" w14:textId="041C7C42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vAlign w:val="center"/>
          </w:tcPr>
          <w:p w14:paraId="0D714CE5" w14:textId="53D7AE17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14:paraId="4E9FAF47" w14:textId="143E9874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14:paraId="5F141893" w14:textId="77777777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2268" w:type="dxa"/>
            <w:vAlign w:val="center"/>
          </w:tcPr>
          <w:p w14:paraId="20490DEA" w14:textId="4633D9F1" w:rsidR="00BD02C7" w:rsidRPr="00BD02C7" w:rsidRDefault="00BD02C7" w:rsidP="00BD02C7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ТЭС-М/2025/001/71/</w:t>
            </w:r>
            <w:r w:rsidR="00C029AC">
              <w:rPr>
                <w:color w:val="000000"/>
                <w:lang w:eastAsia="ru-RU"/>
              </w:rPr>
              <w:t>20</w:t>
            </w:r>
          </w:p>
        </w:tc>
      </w:tr>
      <w:tr w:rsidR="00BD02C7" w14:paraId="4F8F7EDC" w14:textId="77777777" w:rsidTr="008559A8">
        <w:trPr>
          <w:trHeight w:val="945"/>
        </w:trPr>
        <w:tc>
          <w:tcPr>
            <w:tcW w:w="850" w:type="dxa"/>
            <w:vAlign w:val="center"/>
          </w:tcPr>
          <w:p w14:paraId="6F65AD1E" w14:textId="41ACE90B" w:rsidR="00BD02C7" w:rsidRPr="00BD02C7" w:rsidRDefault="00BD02C7" w:rsidP="00BD02C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D02C7">
              <w:rPr>
                <w:color w:val="000000"/>
                <w:lang w:eastAsia="ru-RU"/>
              </w:rPr>
              <w:t>4</w:t>
            </w:r>
          </w:p>
        </w:tc>
        <w:tc>
          <w:tcPr>
            <w:tcW w:w="3540" w:type="dxa"/>
            <w:vAlign w:val="center"/>
          </w:tcPr>
          <w:p w14:paraId="2AAF4DFD" w14:textId="20E4D183" w:rsidR="00BD02C7" w:rsidRPr="00BD02C7" w:rsidRDefault="00BD02C7" w:rsidP="00BD02C7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BD02C7">
              <w:rPr>
                <w:color w:val="000000"/>
                <w:lang w:eastAsia="ru-RU"/>
              </w:rPr>
              <w:t>Техперевооружение</w:t>
            </w:r>
            <w:proofErr w:type="spellEnd"/>
            <w:r w:rsidRPr="00BD02C7">
              <w:rPr>
                <w:color w:val="000000"/>
                <w:lang w:eastAsia="ru-RU"/>
              </w:rPr>
              <w:t xml:space="preserve"> ПС 35 </w:t>
            </w:r>
            <w:proofErr w:type="spellStart"/>
            <w:r w:rsidRPr="00BD02C7">
              <w:rPr>
                <w:color w:val="000000"/>
                <w:lang w:eastAsia="ru-RU"/>
              </w:rPr>
              <w:t>кВ</w:t>
            </w:r>
            <w:proofErr w:type="spellEnd"/>
            <w:r w:rsidRPr="00BD02C7">
              <w:rPr>
                <w:color w:val="000000"/>
                <w:lang w:eastAsia="ru-RU"/>
              </w:rPr>
              <w:t xml:space="preserve"> №19 </w:t>
            </w:r>
            <w:proofErr w:type="spellStart"/>
            <w:r w:rsidRPr="00BD02C7">
              <w:rPr>
                <w:color w:val="000000"/>
                <w:lang w:eastAsia="ru-RU"/>
              </w:rPr>
              <w:t>Дубовская</w:t>
            </w:r>
            <w:proofErr w:type="spellEnd"/>
            <w:r w:rsidRPr="00BD02C7">
              <w:rPr>
                <w:color w:val="000000"/>
                <w:lang w:eastAsia="ru-RU"/>
              </w:rPr>
              <w:t xml:space="preserve"> с заменой масляного выключателя на вакуумный (1 шт.), трансформаторов тока (3 шт.), устройств РЗА (1 шт.), установкой шкафа телемеханики (1 шт)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4FA094" w14:textId="796AA27F" w:rsidR="00BD02C7" w:rsidRPr="008559A8" w:rsidRDefault="008559A8" w:rsidP="00BD02C7">
            <w:pPr>
              <w:jc w:val="center"/>
              <w:rPr>
                <w:lang w:eastAsia="ru-RU"/>
              </w:rPr>
            </w:pPr>
            <w:r w:rsidRPr="008559A8">
              <w:rPr>
                <w:lang w:val="en-US" w:eastAsia="ru-RU"/>
              </w:rPr>
              <w:t>TUE-1134-000</w:t>
            </w:r>
          </w:p>
        </w:tc>
        <w:tc>
          <w:tcPr>
            <w:tcW w:w="1133" w:type="dxa"/>
            <w:vAlign w:val="center"/>
          </w:tcPr>
          <w:p w14:paraId="7111640A" w14:textId="77777777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3C6E8448" w14:textId="406B436D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14:paraId="49CC06EE" w14:textId="6E0689A8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14:paraId="63D0140C" w14:textId="0BDBE2CD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14:paraId="409DF8BC" w14:textId="0D989430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14:paraId="075C1F1D" w14:textId="77777777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2268" w:type="dxa"/>
            <w:vAlign w:val="center"/>
          </w:tcPr>
          <w:p w14:paraId="7111B667" w14:textId="03EF100C" w:rsidR="00BD02C7" w:rsidRPr="00BD02C7" w:rsidRDefault="00C029AC" w:rsidP="00BD02C7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ТЭС-М/2025/001/71/21</w:t>
            </w:r>
          </w:p>
        </w:tc>
      </w:tr>
      <w:tr w:rsidR="00BD02C7" w14:paraId="49FCB9E4" w14:textId="77777777" w:rsidTr="008559A8">
        <w:trPr>
          <w:trHeight w:val="945"/>
        </w:trPr>
        <w:tc>
          <w:tcPr>
            <w:tcW w:w="850" w:type="dxa"/>
            <w:vAlign w:val="center"/>
          </w:tcPr>
          <w:p w14:paraId="7DC24132" w14:textId="21751C5F" w:rsidR="00BD02C7" w:rsidRPr="00BD02C7" w:rsidRDefault="00BD02C7" w:rsidP="00BD02C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D02C7">
              <w:rPr>
                <w:color w:val="000000"/>
                <w:lang w:eastAsia="ru-RU"/>
              </w:rPr>
              <w:t>5</w:t>
            </w:r>
          </w:p>
        </w:tc>
        <w:tc>
          <w:tcPr>
            <w:tcW w:w="3540" w:type="dxa"/>
            <w:vAlign w:val="center"/>
          </w:tcPr>
          <w:p w14:paraId="204C1AFE" w14:textId="58E62298" w:rsidR="00BD02C7" w:rsidRPr="00BD02C7" w:rsidRDefault="00BD02C7" w:rsidP="00BD02C7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BD02C7">
              <w:rPr>
                <w:color w:val="000000"/>
                <w:lang w:eastAsia="ru-RU"/>
              </w:rPr>
              <w:t>Техперевооружение</w:t>
            </w:r>
            <w:proofErr w:type="spellEnd"/>
            <w:r w:rsidRPr="00BD02C7">
              <w:rPr>
                <w:color w:val="000000"/>
                <w:lang w:eastAsia="ru-RU"/>
              </w:rPr>
              <w:t xml:space="preserve"> ПС 110/6 </w:t>
            </w:r>
            <w:proofErr w:type="spellStart"/>
            <w:r w:rsidRPr="00BD02C7">
              <w:rPr>
                <w:color w:val="000000"/>
                <w:lang w:eastAsia="ru-RU"/>
              </w:rPr>
              <w:t>кВ</w:t>
            </w:r>
            <w:proofErr w:type="spellEnd"/>
            <w:r w:rsidRPr="00BD02C7">
              <w:rPr>
                <w:color w:val="000000"/>
                <w:lang w:eastAsia="ru-RU"/>
              </w:rPr>
              <w:t xml:space="preserve"> №146 Гремячее установкой шкафа ТМ (1 шт.)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B4579E" w14:textId="017932FB" w:rsidR="00BD02C7" w:rsidRPr="008559A8" w:rsidRDefault="008559A8" w:rsidP="00BD02C7">
            <w:pPr>
              <w:jc w:val="center"/>
              <w:rPr>
                <w:lang w:eastAsia="ru-RU"/>
              </w:rPr>
            </w:pPr>
            <w:r w:rsidRPr="008559A8">
              <w:rPr>
                <w:lang w:val="en-US" w:eastAsia="ru-RU"/>
              </w:rPr>
              <w:t>TUE-1134-000</w:t>
            </w:r>
          </w:p>
        </w:tc>
        <w:tc>
          <w:tcPr>
            <w:tcW w:w="1133" w:type="dxa"/>
            <w:vAlign w:val="center"/>
          </w:tcPr>
          <w:p w14:paraId="4EBB3697" w14:textId="77777777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79CAB39A" w14:textId="4337CCDE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38AD3FA4" w14:textId="77777777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7B921DF7" w14:textId="3332A33E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2F947734" w14:textId="3179B461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14:paraId="6DADE413" w14:textId="77777777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2268" w:type="dxa"/>
            <w:vAlign w:val="center"/>
          </w:tcPr>
          <w:p w14:paraId="24F0EE8F" w14:textId="49E227DA" w:rsidR="00BD02C7" w:rsidRPr="00BD02C7" w:rsidRDefault="00C029AC" w:rsidP="00BD02C7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ТЭС-М/2025/001/71/24</w:t>
            </w:r>
          </w:p>
        </w:tc>
      </w:tr>
      <w:tr w:rsidR="00BD02C7" w14:paraId="67DF09F3" w14:textId="77777777" w:rsidTr="008559A8">
        <w:trPr>
          <w:trHeight w:val="646"/>
        </w:trPr>
        <w:tc>
          <w:tcPr>
            <w:tcW w:w="850" w:type="dxa"/>
            <w:vAlign w:val="center"/>
          </w:tcPr>
          <w:p w14:paraId="4E103128" w14:textId="24CE2608" w:rsidR="00BD02C7" w:rsidRPr="00BD02C7" w:rsidRDefault="00BD02C7" w:rsidP="00BD02C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D02C7">
              <w:rPr>
                <w:color w:val="000000"/>
                <w:lang w:eastAsia="ru-RU"/>
              </w:rPr>
              <w:t>6</w:t>
            </w:r>
          </w:p>
        </w:tc>
        <w:tc>
          <w:tcPr>
            <w:tcW w:w="3540" w:type="dxa"/>
            <w:vAlign w:val="center"/>
          </w:tcPr>
          <w:p w14:paraId="5E3AACB6" w14:textId="76F1A78E" w:rsidR="00BD02C7" w:rsidRPr="00BD02C7" w:rsidRDefault="00BD02C7" w:rsidP="00BD02C7">
            <w:pPr>
              <w:suppressAutoHyphens w:val="0"/>
              <w:rPr>
                <w:color w:val="000000"/>
              </w:rPr>
            </w:pPr>
            <w:r w:rsidRPr="00BD02C7">
              <w:rPr>
                <w:color w:val="000000"/>
              </w:rPr>
              <w:t xml:space="preserve">Модернизация ВЧ-канала связи ПС 110 </w:t>
            </w:r>
            <w:proofErr w:type="spellStart"/>
            <w:r w:rsidRPr="00BD02C7">
              <w:rPr>
                <w:color w:val="000000"/>
              </w:rPr>
              <w:t>кВ</w:t>
            </w:r>
            <w:proofErr w:type="spellEnd"/>
            <w:r w:rsidRPr="00BD02C7">
              <w:rPr>
                <w:color w:val="000000"/>
              </w:rPr>
              <w:t xml:space="preserve"> Узловая - ПС 35 </w:t>
            </w:r>
            <w:proofErr w:type="spellStart"/>
            <w:r w:rsidRPr="00BD02C7">
              <w:rPr>
                <w:color w:val="000000"/>
              </w:rPr>
              <w:t>кВ</w:t>
            </w:r>
            <w:proofErr w:type="spellEnd"/>
            <w:r w:rsidRPr="00BD02C7">
              <w:rPr>
                <w:color w:val="000000"/>
              </w:rPr>
              <w:t xml:space="preserve"> </w:t>
            </w:r>
            <w:proofErr w:type="spellStart"/>
            <w:r w:rsidRPr="00BD02C7">
              <w:rPr>
                <w:color w:val="000000"/>
              </w:rPr>
              <w:t>Дубовская</w:t>
            </w:r>
            <w:proofErr w:type="spellEnd"/>
            <w:r w:rsidRPr="00BD02C7">
              <w:rPr>
                <w:color w:val="000000"/>
              </w:rPr>
              <w:t xml:space="preserve"> - ПС 35 </w:t>
            </w:r>
            <w:proofErr w:type="spellStart"/>
            <w:r w:rsidRPr="00BD02C7">
              <w:rPr>
                <w:color w:val="000000"/>
              </w:rPr>
              <w:t>кВ</w:t>
            </w:r>
            <w:proofErr w:type="spellEnd"/>
            <w:r w:rsidRPr="00BD02C7">
              <w:rPr>
                <w:color w:val="000000"/>
              </w:rPr>
              <w:t xml:space="preserve"> Пашково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00B283" w14:textId="1204C1CA" w:rsidR="00BD02C7" w:rsidRPr="008559A8" w:rsidRDefault="008559A8" w:rsidP="00BD02C7">
            <w:pPr>
              <w:jc w:val="center"/>
              <w:rPr>
                <w:lang w:eastAsia="ru-RU"/>
              </w:rPr>
            </w:pPr>
            <w:r w:rsidRPr="008559A8">
              <w:rPr>
                <w:lang w:val="en-US" w:eastAsia="ru-RU"/>
              </w:rPr>
              <w:t>TUE-1134-000</w:t>
            </w:r>
          </w:p>
        </w:tc>
        <w:tc>
          <w:tcPr>
            <w:tcW w:w="1133" w:type="dxa"/>
            <w:vAlign w:val="center"/>
          </w:tcPr>
          <w:p w14:paraId="0EF93FB5" w14:textId="77777777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22B5F21C" w14:textId="7F2A25CE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C02E658" w14:textId="77777777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11CD10C0" w14:textId="696F404E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03086255" w14:textId="19C6BB01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3B0FC6A" w14:textId="2509B6E5" w:rsidR="00BD02C7" w:rsidRPr="00BD02C7" w:rsidRDefault="00BD02C7" w:rsidP="00BD02C7">
            <w:pPr>
              <w:suppressAutoHyphens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68" w:type="dxa"/>
            <w:vAlign w:val="center"/>
          </w:tcPr>
          <w:p w14:paraId="724F50E3" w14:textId="55DDFB55" w:rsidR="00BD02C7" w:rsidRPr="00BD02C7" w:rsidRDefault="00C029AC" w:rsidP="00BD02C7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ТЭС-М/2025/001/71/25</w:t>
            </w:r>
          </w:p>
        </w:tc>
      </w:tr>
    </w:tbl>
    <w:p w14:paraId="728DA849" w14:textId="77777777" w:rsidR="00C539D2" w:rsidRDefault="00C539D2">
      <w:pPr>
        <w:rPr>
          <w:sz w:val="24"/>
          <w:szCs w:val="24"/>
        </w:rPr>
      </w:pPr>
    </w:p>
    <w:sectPr w:rsidR="00C539D2" w:rsidSect="00BD02C7">
      <w:headerReference w:type="default" r:id="rId9"/>
      <w:headerReference w:type="first" r:id="rId10"/>
      <w:pgSz w:w="16838" w:h="11906" w:orient="landscape" w:code="9"/>
      <w:pgMar w:top="1418" w:right="777" w:bottom="567" w:left="777" w:header="720" w:footer="0" w:gutter="0"/>
      <w:cols w:space="720"/>
      <w:formProt w:val="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F90E7" w14:textId="77777777" w:rsidR="00940C44" w:rsidRDefault="00940C44">
      <w:r>
        <w:separator/>
      </w:r>
    </w:p>
  </w:endnote>
  <w:endnote w:type="continuationSeparator" w:id="0">
    <w:p w14:paraId="6657AB76" w14:textId="77777777" w:rsidR="00940C44" w:rsidRDefault="00940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5ABCA5" w14:textId="77777777" w:rsidR="00940C44" w:rsidRDefault="00940C44">
      <w:r>
        <w:separator/>
      </w:r>
    </w:p>
  </w:footnote>
  <w:footnote w:type="continuationSeparator" w:id="0">
    <w:p w14:paraId="0A9EC500" w14:textId="77777777" w:rsidR="00940C44" w:rsidRDefault="00940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8B333" w14:textId="77777777" w:rsidR="00B976E9" w:rsidRDefault="00B976E9">
    <w:pPr>
      <w:pStyle w:val="af"/>
      <w:ind w:right="360"/>
      <w:rPr>
        <w:sz w:val="3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6" behindDoc="0" locked="0" layoutInCell="0" allowOverlap="1" wp14:anchorId="2A310ADB" wp14:editId="367A34F9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8115" cy="145415"/>
              <wp:effectExtent l="0" t="0" r="0" b="0"/>
              <wp:wrapSquare wrapText="largest"/>
              <wp:docPr id="1942417861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115" cy="145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2EC4C7D" w14:textId="0662BB1D" w:rsidR="00B976E9" w:rsidRDefault="00B976E9">
                          <w:pPr>
                            <w:pStyle w:val="af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7C4FAC">
                            <w:rPr>
                              <w:rStyle w:val="a3"/>
                              <w:noProof/>
                            </w:rPr>
                            <w:t>5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635" tIns="635" rIns="635" bIns="635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310ADB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6" type="#_x0000_t202" style="position:absolute;margin-left:0;margin-top:.05pt;width:12.45pt;height:11.45pt;z-index:6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" o:allowincell="f" stroked="f">
              <v:fill opacity="0"/>
              <v:path arrowok="t"/>
              <v:textbox inset=".05pt,.05pt,.05pt,.05pt">
                <w:txbxContent>
                  <w:p w14:paraId="52EC4C7D" w14:textId="0662BB1D" w:rsidR="00B976E9" w:rsidRDefault="00B976E9">
                    <w:pPr>
                      <w:pStyle w:val="af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7C4FAC">
                      <w:rPr>
                        <w:rStyle w:val="a3"/>
                        <w:noProof/>
                      </w:rPr>
                      <w:t>5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C4960" w14:textId="77777777" w:rsidR="00B976E9" w:rsidRDefault="00B976E9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E2C7C" w14:textId="77777777" w:rsidR="00B976E9" w:rsidRDefault="00B976E9">
    <w:pPr>
      <w:pStyle w:val="af"/>
      <w:ind w:right="360"/>
      <w:rPr>
        <w:sz w:val="3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94EFDE4" wp14:editId="366EC79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8115" cy="145415"/>
              <wp:effectExtent l="0" t="0" r="0" b="0"/>
              <wp:wrapSquare wrapText="largest"/>
              <wp:docPr id="126319744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115" cy="145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C8750EF" w14:textId="77777777" w:rsidR="00B976E9" w:rsidRDefault="00B976E9">
                          <w:pPr>
                            <w:pStyle w:val="af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AE6693">
                            <w:rPr>
                              <w:rStyle w:val="a3"/>
                              <w:noProof/>
                            </w:rPr>
                            <w:t>8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635" tIns="635" rIns="635" bIns="635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094EFDE4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0;margin-top:.05pt;width:12.45pt;height:11.45pt;z-index:25165824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" stroked="f">
              <v:fill opacity="0"/>
              <v:textbox inset=".05pt,.05pt,.05pt,.05pt">
                <w:txbxContent>
                  <w:p w14:paraId="6C8750EF" w14:textId="77777777" w:rsidR="00B976E9" w:rsidRDefault="00B976E9">
                    <w:pPr>
                      <w:pStyle w:val="af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AE6693">
                      <w:rPr>
                        <w:rStyle w:val="a3"/>
                        <w:noProof/>
                      </w:rPr>
                      <w:t>8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E0101" w14:textId="77777777" w:rsidR="00B976E9" w:rsidRDefault="00B976E9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2519F"/>
    <w:multiLevelType w:val="multilevel"/>
    <w:tmpl w:val="ECEA587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EE00A2"/>
    <w:multiLevelType w:val="multilevel"/>
    <w:tmpl w:val="EC82B5EC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627474"/>
    <w:multiLevelType w:val="multilevel"/>
    <w:tmpl w:val="CC66FF48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b w:val="0"/>
        <w:bCs/>
        <w:sz w:val="24"/>
        <w:szCs w:val="24"/>
      </w:rPr>
    </w:lvl>
    <w:lvl w:ilvl="1">
      <w:start w:val="1"/>
      <w:numFmt w:val="decimal"/>
      <w:lvlText w:val="1.%2."/>
      <w:lvlJc w:val="center"/>
      <w:pPr>
        <w:tabs>
          <w:tab w:val="num" w:pos="791"/>
        </w:tabs>
        <w:ind w:left="791" w:firstLine="289"/>
      </w:pPr>
      <w:rPr>
        <w:b w:val="0"/>
        <w:bCs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6F4C85"/>
    <w:multiLevelType w:val="multilevel"/>
    <w:tmpl w:val="842637D0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783686"/>
    <w:multiLevelType w:val="multilevel"/>
    <w:tmpl w:val="FE9082D4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ascii="Symbol" w:hAnsi="Symbol" w:cs="Symbol"/>
        <w:b/>
        <w:bCs/>
        <w:i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  <w:rPr>
        <w:b/>
      </w:rPr>
    </w:lvl>
  </w:abstractNum>
  <w:abstractNum w:abstractNumId="5" w15:restartNumberingAfterBreak="0">
    <w:nsid w:val="33E93DC8"/>
    <w:multiLevelType w:val="multilevel"/>
    <w:tmpl w:val="DC646AAE"/>
    <w:lvl w:ilvl="0">
      <w:start w:val="4"/>
      <w:numFmt w:val="decimal"/>
      <w:lvlText w:val="%1."/>
      <w:lvlJc w:val="left"/>
      <w:pPr>
        <w:tabs>
          <w:tab w:val="num" w:pos="0"/>
        </w:tabs>
        <w:ind w:left="2100" w:hanging="360"/>
      </w:pPr>
    </w:lvl>
    <w:lvl w:ilvl="1">
      <w:start w:val="1"/>
      <w:numFmt w:val="decimal"/>
      <w:lvlText w:val="6.%2."/>
      <w:lvlJc w:val="left"/>
      <w:pPr>
        <w:tabs>
          <w:tab w:val="num" w:pos="0"/>
        </w:tabs>
        <w:ind w:left="2130" w:hanging="39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40" w:hanging="1800"/>
      </w:pPr>
    </w:lvl>
  </w:abstractNum>
  <w:abstractNum w:abstractNumId="6" w15:restartNumberingAfterBreak="0">
    <w:nsid w:val="3B876625"/>
    <w:multiLevelType w:val="multilevel"/>
    <w:tmpl w:val="D0DC44A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5"/>
      <w:numFmt w:val="decimal"/>
      <w:lvlText w:val="%1.%2."/>
      <w:lvlJc w:val="left"/>
      <w:pPr>
        <w:ind w:left="1241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  <w:sz w:val="26"/>
      </w:rPr>
    </w:lvl>
  </w:abstractNum>
  <w:abstractNum w:abstractNumId="7" w15:restartNumberingAfterBreak="0">
    <w:nsid w:val="3DD25829"/>
    <w:multiLevelType w:val="multilevel"/>
    <w:tmpl w:val="C1A0A26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Symbol" w:hAnsi="Symbol" w:cs="Symbol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Wingdings" w:hAnsi="Wingdings" w:cs="Wingdings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6A2E3D9C"/>
    <w:multiLevelType w:val="multilevel"/>
    <w:tmpl w:val="88B281AC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D2"/>
    <w:rsid w:val="000746F9"/>
    <w:rsid w:val="00074E26"/>
    <w:rsid w:val="000E0378"/>
    <w:rsid w:val="000E358D"/>
    <w:rsid w:val="0010794F"/>
    <w:rsid w:val="00123823"/>
    <w:rsid w:val="001D2539"/>
    <w:rsid w:val="001E3D5B"/>
    <w:rsid w:val="002753D4"/>
    <w:rsid w:val="002A4AA2"/>
    <w:rsid w:val="002D361B"/>
    <w:rsid w:val="00362276"/>
    <w:rsid w:val="003A366A"/>
    <w:rsid w:val="003D5518"/>
    <w:rsid w:val="003E0793"/>
    <w:rsid w:val="003E2A58"/>
    <w:rsid w:val="00403CA9"/>
    <w:rsid w:val="0043128A"/>
    <w:rsid w:val="00464525"/>
    <w:rsid w:val="00496452"/>
    <w:rsid w:val="004972E4"/>
    <w:rsid w:val="00503E7E"/>
    <w:rsid w:val="00510969"/>
    <w:rsid w:val="005E103C"/>
    <w:rsid w:val="00635285"/>
    <w:rsid w:val="0067027A"/>
    <w:rsid w:val="00722807"/>
    <w:rsid w:val="00744A50"/>
    <w:rsid w:val="007643D1"/>
    <w:rsid w:val="0079406A"/>
    <w:rsid w:val="007A6DC4"/>
    <w:rsid w:val="007C4FAC"/>
    <w:rsid w:val="007D6856"/>
    <w:rsid w:val="007E7CE8"/>
    <w:rsid w:val="008559A8"/>
    <w:rsid w:val="00863750"/>
    <w:rsid w:val="008C4E28"/>
    <w:rsid w:val="008C7347"/>
    <w:rsid w:val="008F24B9"/>
    <w:rsid w:val="0092276E"/>
    <w:rsid w:val="009374B0"/>
    <w:rsid w:val="00940C44"/>
    <w:rsid w:val="00943B04"/>
    <w:rsid w:val="00973F0A"/>
    <w:rsid w:val="00997B2F"/>
    <w:rsid w:val="009B35DF"/>
    <w:rsid w:val="009F4F3E"/>
    <w:rsid w:val="00A0575C"/>
    <w:rsid w:val="00A50687"/>
    <w:rsid w:val="00A87226"/>
    <w:rsid w:val="00AB25F7"/>
    <w:rsid w:val="00AE4BBD"/>
    <w:rsid w:val="00AE6693"/>
    <w:rsid w:val="00AF17A3"/>
    <w:rsid w:val="00B548B5"/>
    <w:rsid w:val="00B73C6D"/>
    <w:rsid w:val="00B976E9"/>
    <w:rsid w:val="00BD02C7"/>
    <w:rsid w:val="00BF5EBE"/>
    <w:rsid w:val="00C029AC"/>
    <w:rsid w:val="00C16E76"/>
    <w:rsid w:val="00C50028"/>
    <w:rsid w:val="00C539D2"/>
    <w:rsid w:val="00C55636"/>
    <w:rsid w:val="00C55CEC"/>
    <w:rsid w:val="00C912B8"/>
    <w:rsid w:val="00C93D15"/>
    <w:rsid w:val="00CA39DE"/>
    <w:rsid w:val="00CB0554"/>
    <w:rsid w:val="00CB6AB4"/>
    <w:rsid w:val="00DB414D"/>
    <w:rsid w:val="00DB5318"/>
    <w:rsid w:val="00E151AA"/>
    <w:rsid w:val="00E241A3"/>
    <w:rsid w:val="00E3171C"/>
    <w:rsid w:val="00E31A71"/>
    <w:rsid w:val="00E55D35"/>
    <w:rsid w:val="00E75B9A"/>
    <w:rsid w:val="00E83E62"/>
    <w:rsid w:val="00E9200F"/>
    <w:rsid w:val="00F1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0CB664"/>
  <w15:docId w15:val="{8971159F-F013-463C-8FDB-7BFAA3E4D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b/>
    </w:rPr>
  </w:style>
  <w:style w:type="character" w:customStyle="1" w:styleId="WW8Num2z1">
    <w:name w:val="WW8Num2z1"/>
    <w:qFormat/>
    <w:rPr>
      <w:b w:val="0"/>
    </w:rPr>
  </w:style>
  <w:style w:type="character" w:customStyle="1" w:styleId="WW8Num3z0">
    <w:name w:val="WW8Num3z0"/>
    <w:qFormat/>
    <w:rPr>
      <w:rFonts w:ascii="Symbol" w:hAnsi="Symbol" w:cs="Symbol"/>
      <w:color w:val="000000"/>
      <w:sz w:val="24"/>
      <w:szCs w:val="24"/>
      <w:shd w:val="clear" w:color="auto" w:fill="FFFF99"/>
    </w:rPr>
  </w:style>
  <w:style w:type="character" w:customStyle="1" w:styleId="WW8Num4z0">
    <w:name w:val="WW8Num4z0"/>
    <w:qFormat/>
    <w:rPr>
      <w:rFonts w:ascii="Symbol" w:hAnsi="Symbol" w:cs="Symbol"/>
      <w:color w:val="000000"/>
      <w:sz w:val="24"/>
      <w:szCs w:val="24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  <w:sz w:val="24"/>
      <w:szCs w:val="24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hAnsi="Symbol" w:cs="Symbol"/>
      <w:color w:val="000000"/>
      <w:sz w:val="24"/>
      <w:szCs w:val="24"/>
    </w:rPr>
  </w:style>
  <w:style w:type="character" w:customStyle="1" w:styleId="WW8Num9z0">
    <w:name w:val="WW8Num9z0"/>
    <w:qFormat/>
    <w:rPr>
      <w:rFonts w:ascii="Symbol" w:hAnsi="Symbol" w:cs="Symbol"/>
      <w:sz w:val="24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1z0">
    <w:name w:val="WW8Num11z0"/>
    <w:qFormat/>
    <w:rPr>
      <w:b/>
      <w:sz w:val="24"/>
      <w:szCs w:val="24"/>
      <w:lang w:val="ru-RU"/>
    </w:rPr>
  </w:style>
  <w:style w:type="character" w:customStyle="1" w:styleId="WW8Num12z0">
    <w:name w:val="WW8Num12z0"/>
    <w:qFormat/>
    <w:rPr>
      <w:b/>
      <w:sz w:val="24"/>
      <w:szCs w:val="24"/>
    </w:rPr>
  </w:style>
  <w:style w:type="character" w:customStyle="1" w:styleId="WW8Num13z0">
    <w:name w:val="WW8Num13z0"/>
    <w:qFormat/>
    <w:rPr>
      <w:rFonts w:ascii="Symbol" w:hAnsi="Symbol" w:cs="Symbol"/>
      <w:szCs w:val="24"/>
    </w:rPr>
  </w:style>
  <w:style w:type="character" w:customStyle="1" w:styleId="WW8Num14z0">
    <w:name w:val="WW8Num14z0"/>
    <w:qFormat/>
    <w:rPr>
      <w:b/>
      <w:sz w:val="24"/>
      <w:szCs w:val="24"/>
    </w:rPr>
  </w:style>
  <w:style w:type="character" w:customStyle="1" w:styleId="WW8Num15z0">
    <w:name w:val="WW8Num15z0"/>
    <w:qFormat/>
    <w:rPr>
      <w:rFonts w:ascii="Symbol" w:hAnsi="Symbol" w:cs="Symbol"/>
      <w:b/>
      <w:bCs/>
      <w:iCs/>
      <w:color w:val="000000"/>
      <w:sz w:val="24"/>
      <w:szCs w:val="24"/>
    </w:rPr>
  </w:style>
  <w:style w:type="character" w:customStyle="1" w:styleId="WW8Num15z1">
    <w:name w:val="WW8Num15z1"/>
    <w:qFormat/>
    <w:rPr>
      <w:b w:val="0"/>
    </w:rPr>
  </w:style>
  <w:style w:type="character" w:customStyle="1" w:styleId="WW8Num15z2">
    <w:name w:val="WW8Num15z2"/>
    <w:qFormat/>
    <w:rPr>
      <w:b/>
    </w:rPr>
  </w:style>
  <w:style w:type="character" w:customStyle="1" w:styleId="WW8Num16z1">
    <w:name w:val="WW8Num16z1"/>
    <w:qFormat/>
    <w:rPr>
      <w:sz w:val="24"/>
      <w:szCs w:val="24"/>
    </w:rPr>
  </w:style>
  <w:style w:type="character" w:customStyle="1" w:styleId="WW8Num17z0">
    <w:name w:val="WW8Num17z0"/>
    <w:qFormat/>
    <w:rPr>
      <w:rFonts w:ascii="Symbol" w:hAnsi="Symbol" w:cs="Symbol"/>
      <w:sz w:val="24"/>
      <w:szCs w:val="24"/>
    </w:rPr>
  </w:style>
  <w:style w:type="character" w:customStyle="1" w:styleId="WW8Num18z0">
    <w:name w:val="WW8Num18z0"/>
    <w:qFormat/>
    <w:rPr>
      <w:lang w:val="ru-RU"/>
    </w:rPr>
  </w:style>
  <w:style w:type="character" w:customStyle="1" w:styleId="WW8Num19z0">
    <w:name w:val="WW8Num19z0"/>
    <w:qFormat/>
  </w:style>
  <w:style w:type="character" w:customStyle="1" w:styleId="WW8Num20z0">
    <w:name w:val="WW8Num20z0"/>
    <w:qFormat/>
    <w:rPr>
      <w:b w:val="0"/>
      <w:bCs/>
      <w:sz w:val="24"/>
      <w:szCs w:val="24"/>
    </w:rPr>
  </w:style>
  <w:style w:type="character" w:customStyle="1" w:styleId="WW8Num21z0">
    <w:name w:val="WW8Num21z0"/>
    <w:qFormat/>
    <w:rPr>
      <w:rFonts w:ascii="Symbol" w:hAnsi="Symbol" w:cs="Symbol"/>
      <w:b/>
      <w:iCs/>
      <w:color w:val="000000"/>
      <w:sz w:val="24"/>
      <w:szCs w:val="24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Symbol" w:hAnsi="Symbol" w:cs="Symbol"/>
      <w:sz w:val="24"/>
      <w:szCs w:val="24"/>
    </w:rPr>
  </w:style>
  <w:style w:type="character" w:customStyle="1" w:styleId="WW8Num24z0">
    <w:name w:val="WW8Num24z0"/>
    <w:qFormat/>
    <w:rPr>
      <w:rFonts w:ascii="Symbol" w:hAnsi="Symbol" w:cs="Symbol"/>
      <w:b/>
      <w:iCs/>
      <w:color w:val="000000"/>
      <w:sz w:val="24"/>
      <w:szCs w:val="24"/>
    </w:rPr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9z0">
    <w:name w:val="WW8Num29z0"/>
    <w:qFormat/>
  </w:style>
  <w:style w:type="character" w:customStyle="1" w:styleId="WW8Num30z0">
    <w:name w:val="WW8Num30z0"/>
    <w:qFormat/>
    <w:rPr>
      <w:b/>
    </w:rPr>
  </w:style>
  <w:style w:type="character" w:customStyle="1" w:styleId="WW8Num30z1">
    <w:name w:val="WW8Num30z1"/>
    <w:qFormat/>
    <w:rPr>
      <w:rFonts w:ascii="Symbol" w:hAnsi="Symbol" w:cs="Symbol"/>
      <w:b w:val="0"/>
    </w:rPr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0">
    <w:name w:val="WW8Num32z0"/>
    <w:qFormat/>
    <w:rPr>
      <w:rFonts w:ascii="Symbol" w:hAnsi="Symbol" w:cs="Symbol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16z0">
    <w:name w:val="WW8Num16z0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1">
    <w:name w:val="WW8Num25z1"/>
    <w:qFormat/>
    <w:rPr>
      <w:i w:val="0"/>
      <w:sz w:val="24"/>
      <w:szCs w:val="24"/>
    </w:rPr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Symbol" w:hAnsi="Symbol" w:cs="Symbol"/>
      <w:sz w:val="24"/>
      <w:szCs w:val="24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  <w:rPr>
      <w:bCs/>
      <w:sz w:val="24"/>
      <w:szCs w:val="24"/>
    </w:rPr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Symbol" w:hAnsi="Symbol" w:cs="Symbol"/>
      <w:sz w:val="24"/>
      <w:szCs w:val="24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6z0">
    <w:name w:val="WW8Num36z0"/>
    <w:qFormat/>
    <w:rPr>
      <w:rFonts w:ascii="Symbol" w:hAnsi="Symbol" w:cs="Symbol"/>
      <w:sz w:val="24"/>
      <w:szCs w:val="24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7z0">
    <w:name w:val="WW8Num37z0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  <w:rPr>
      <w:bCs/>
      <w:i w:val="0"/>
      <w:sz w:val="24"/>
      <w:szCs w:val="24"/>
    </w:rPr>
  </w:style>
  <w:style w:type="character" w:customStyle="1" w:styleId="10">
    <w:name w:val="Основной шрифт абзаца1"/>
    <w:qFormat/>
  </w:style>
  <w:style w:type="character" w:styleId="a3">
    <w:name w:val="page number"/>
    <w:basedOn w:val="10"/>
  </w:style>
  <w:style w:type="character" w:customStyle="1" w:styleId="30">
    <w:name w:val="Основной текст 3 Знак"/>
    <w:qFormat/>
    <w:rPr>
      <w:sz w:val="16"/>
      <w:szCs w:val="16"/>
    </w:rPr>
  </w:style>
  <w:style w:type="character" w:customStyle="1" w:styleId="a4">
    <w:name w:val="Основной текст с отступом Знак"/>
    <w:qFormat/>
    <w:rPr>
      <w:sz w:val="28"/>
    </w:rPr>
  </w:style>
  <w:style w:type="character" w:customStyle="1" w:styleId="apple-style-span">
    <w:name w:val="apple-style-span"/>
    <w:basedOn w:val="10"/>
    <w:qFormat/>
  </w:style>
  <w:style w:type="character" w:customStyle="1" w:styleId="apple-converted-space">
    <w:name w:val="apple-converted-space"/>
    <w:basedOn w:val="10"/>
    <w:qFormat/>
  </w:style>
  <w:style w:type="character" w:customStyle="1" w:styleId="20">
    <w:name w:val="Основной текст с отступом 2 Знак"/>
    <w:qFormat/>
    <w:rPr>
      <w:sz w:val="24"/>
    </w:rPr>
  </w:style>
  <w:style w:type="character" w:customStyle="1" w:styleId="a5">
    <w:name w:val="Верхний колонтитул Знак"/>
    <w:basedOn w:val="10"/>
    <w:qFormat/>
  </w:style>
  <w:style w:type="character" w:styleId="a6">
    <w:name w:val="annotation reference"/>
    <w:qFormat/>
    <w:rPr>
      <w:sz w:val="16"/>
      <w:szCs w:val="16"/>
    </w:rPr>
  </w:style>
  <w:style w:type="character" w:customStyle="1" w:styleId="a7">
    <w:name w:val="Текст примечания Знак"/>
    <w:qFormat/>
  </w:style>
  <w:style w:type="character" w:customStyle="1" w:styleId="a8">
    <w:name w:val="Текст выноски Знак"/>
    <w:qFormat/>
    <w:rPr>
      <w:rFonts w:ascii="Segoe UI" w:hAnsi="Segoe UI" w:cs="Segoe UI"/>
      <w:sz w:val="18"/>
      <w:szCs w:val="18"/>
    </w:rPr>
  </w:style>
  <w:style w:type="character" w:customStyle="1" w:styleId="a9">
    <w:name w:val="Абзац списка Знак"/>
    <w:qFormat/>
  </w:style>
  <w:style w:type="character" w:customStyle="1" w:styleId="21">
    <w:name w:val="Основной текст с отступом 2 Знак1"/>
    <w:qFormat/>
  </w:style>
  <w:style w:type="character" w:customStyle="1" w:styleId="aa">
    <w:name w:val="Текст сноски Знак"/>
    <w:qFormat/>
  </w:style>
  <w:style w:type="character" w:customStyle="1" w:styleId="FootnoteCharacters">
    <w:name w:val="Footnote Characters"/>
    <w:qFormat/>
    <w:rPr>
      <w:vertAlign w:val="superscript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Pr>
      <w:sz w:val="26"/>
    </w:r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1">
    <w:name w:val="Название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Mangal"/>
    </w:rPr>
  </w:style>
  <w:style w:type="paragraph" w:styleId="ae">
    <w:name w:val="Body Text Indent"/>
    <w:basedOn w:val="a"/>
    <w:pPr>
      <w:ind w:left="720" w:hanging="720"/>
      <w:jc w:val="center"/>
    </w:pPr>
    <w:rPr>
      <w:sz w:val="28"/>
      <w:lang w:val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customStyle="1" w:styleId="210">
    <w:name w:val="Основной текст с отступом 21"/>
    <w:basedOn w:val="a"/>
    <w:qFormat/>
    <w:pPr>
      <w:ind w:left="5040"/>
    </w:pPr>
    <w:rPr>
      <w:sz w:val="24"/>
      <w:lang w:val="en-US"/>
    </w:rPr>
  </w:style>
  <w:style w:type="paragraph" w:customStyle="1" w:styleId="31">
    <w:name w:val="Основной текст с отступом 31"/>
    <w:basedOn w:val="a"/>
    <w:qFormat/>
    <w:pPr>
      <w:ind w:firstLine="709"/>
    </w:pPr>
    <w:rPr>
      <w:sz w:val="26"/>
    </w:rPr>
  </w:style>
  <w:style w:type="paragraph" w:customStyle="1" w:styleId="af0">
    <w:name w:val="Список определений"/>
    <w:basedOn w:val="a"/>
    <w:next w:val="a"/>
    <w:qFormat/>
    <w:pPr>
      <w:ind w:left="360"/>
    </w:pPr>
    <w:rPr>
      <w:sz w:val="24"/>
    </w:rPr>
  </w:style>
  <w:style w:type="paragraph" w:styleId="af1">
    <w:name w:val="footer"/>
    <w:basedOn w:val="a"/>
  </w:style>
  <w:style w:type="paragraph" w:customStyle="1" w:styleId="af2">
    <w:name w:val="Знак Знак Знак Знак Знак Знак"/>
    <w:basedOn w:val="a"/>
    <w:next w:val="1"/>
    <w:qFormat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0">
    <w:name w:val="Основной текст 31"/>
    <w:basedOn w:val="a"/>
    <w:qFormat/>
    <w:pPr>
      <w:spacing w:after="120"/>
    </w:pPr>
    <w:rPr>
      <w:sz w:val="16"/>
      <w:szCs w:val="16"/>
      <w:lang w:val="en-US"/>
    </w:rPr>
  </w:style>
  <w:style w:type="paragraph" w:styleId="af3">
    <w:name w:val="List Paragraph"/>
    <w:basedOn w:val="a"/>
    <w:qFormat/>
    <w:pPr>
      <w:ind w:left="720"/>
    </w:p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paragraph" w:customStyle="1" w:styleId="af6">
    <w:name w:val="Содержимое врезки"/>
    <w:basedOn w:val="ab"/>
    <w:qFormat/>
  </w:style>
  <w:style w:type="paragraph" w:styleId="af7">
    <w:name w:val="annotation text"/>
    <w:basedOn w:val="a"/>
    <w:qFormat/>
  </w:style>
  <w:style w:type="paragraph" w:styleId="af8">
    <w:name w:val="Balloon Text"/>
    <w:basedOn w:val="a"/>
    <w:qFormat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bCs/>
      <w:sz w:val="22"/>
      <w:szCs w:val="22"/>
      <w:lang w:val="ru-RU" w:bidi="ar-SA"/>
    </w:rPr>
  </w:style>
  <w:style w:type="paragraph" w:customStyle="1" w:styleId="af9">
    <w:name w:val="Подподпункт"/>
    <w:basedOn w:val="a"/>
    <w:qFormat/>
    <w:pPr>
      <w:tabs>
        <w:tab w:val="left" w:pos="1701"/>
      </w:tabs>
      <w:suppressAutoHyphens w:val="0"/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lang w:val="ru-RU" w:bidi="ar-SA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styleId="afa">
    <w:name w:val="footnote text"/>
    <w:basedOn w:val="a"/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table" w:styleId="afb">
    <w:name w:val="Table Grid"/>
    <w:basedOn w:val="a1"/>
    <w:uiPriority w:val="39"/>
    <w:rsid w:val="003A3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3A366A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3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</Pages>
  <Words>2077</Words>
  <Characters>11840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13890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Бредихин Александр Сергеевич</dc:creator>
  <cp:keywords/>
  <dc:description/>
  <cp:lastModifiedBy>Целоусов Игорь Васильевич</cp:lastModifiedBy>
  <cp:revision>39</cp:revision>
  <cp:lastPrinted>2026-07-30T11:39:00Z</cp:lastPrinted>
  <dcterms:created xsi:type="dcterms:W3CDTF">2024-11-14T13:10:00Z</dcterms:created>
  <dcterms:modified xsi:type="dcterms:W3CDTF">2026-07-30T11:40:00Z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188185669</vt:r8>
  </property>
</Properties>
</file>